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9F" w:rsidRPr="007667BE" w:rsidRDefault="00EB199F" w:rsidP="007667BE">
      <w:pPr>
        <w:rPr>
          <w:rFonts w:ascii="Corbel" w:hAnsi="Corbel"/>
          <w:b/>
          <w:color w:val="002060"/>
          <w:sz w:val="32"/>
        </w:rPr>
      </w:pPr>
      <w:r w:rsidRPr="007667BE">
        <w:rPr>
          <w:rFonts w:ascii="Corbel" w:hAnsi="Corbel"/>
          <w:b/>
          <w:noProof/>
          <w:color w:val="002060"/>
          <w:sz w:val="32"/>
          <w:lang w:eastAsia="en-GB"/>
        </w:rPr>
        <w:drawing>
          <wp:anchor distT="0" distB="0" distL="114300" distR="114300" simplePos="0" relativeHeight="251658240" behindDoc="1" locked="0" layoutInCell="1" allowOverlap="1" wp14:anchorId="3CED4021" wp14:editId="682581D5">
            <wp:simplePos x="0" y="0"/>
            <wp:positionH relativeFrom="margin">
              <wp:posOffset>8829675</wp:posOffset>
            </wp:positionH>
            <wp:positionV relativeFrom="paragraph">
              <wp:posOffset>66675</wp:posOffset>
            </wp:positionV>
            <wp:extent cx="798830" cy="7886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 sq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830" cy="788670"/>
                    </a:xfrm>
                    <a:prstGeom prst="rect">
                      <a:avLst/>
                    </a:prstGeom>
                  </pic:spPr>
                </pic:pic>
              </a:graphicData>
            </a:graphic>
            <wp14:sizeRelH relativeFrom="margin">
              <wp14:pctWidth>0</wp14:pctWidth>
            </wp14:sizeRelH>
            <wp14:sizeRelV relativeFrom="margin">
              <wp14:pctHeight>0</wp14:pctHeight>
            </wp14:sizeRelV>
          </wp:anchor>
        </w:drawing>
      </w:r>
      <w:r w:rsidR="00F14E33" w:rsidRPr="007667BE">
        <w:rPr>
          <w:rFonts w:ascii="Corbel" w:hAnsi="Corbel"/>
          <w:b/>
          <w:color w:val="002060"/>
          <w:sz w:val="32"/>
        </w:rPr>
        <w:t xml:space="preserve">British Dressage </w:t>
      </w:r>
      <w:r w:rsidR="003B1EAC">
        <w:rPr>
          <w:rFonts w:ascii="Corbel" w:hAnsi="Corbel"/>
          <w:b/>
          <w:color w:val="002060"/>
          <w:sz w:val="32"/>
        </w:rPr>
        <w:t>Organiser/Venue</w:t>
      </w:r>
      <w:r w:rsidR="00E453B4">
        <w:rPr>
          <w:rFonts w:ascii="Corbel" w:hAnsi="Corbel"/>
          <w:b/>
          <w:color w:val="002060"/>
          <w:sz w:val="32"/>
        </w:rPr>
        <w:t xml:space="preserve"> Competition </w:t>
      </w:r>
      <w:r w:rsidR="00F14E33" w:rsidRPr="007667BE">
        <w:rPr>
          <w:rFonts w:ascii="Corbel" w:hAnsi="Corbel"/>
          <w:b/>
          <w:color w:val="002060"/>
          <w:sz w:val="32"/>
        </w:rPr>
        <w:t xml:space="preserve">Risk Assessment Template </w:t>
      </w:r>
      <w:r w:rsidR="007667BE">
        <w:rPr>
          <w:rFonts w:ascii="Corbel" w:hAnsi="Corbel"/>
          <w:b/>
          <w:color w:val="002060"/>
          <w:sz w:val="32"/>
        </w:rPr>
        <w:t>– COVID-19</w:t>
      </w:r>
    </w:p>
    <w:p w:rsidR="007667BE" w:rsidRPr="0054091E" w:rsidRDefault="00F14E33" w:rsidP="007667BE">
      <w:pPr>
        <w:rPr>
          <w:rFonts w:ascii="Corbel" w:hAnsi="Corbel"/>
          <w:b/>
          <w:color w:val="002060"/>
          <w:sz w:val="24"/>
        </w:rPr>
      </w:pPr>
      <w:r w:rsidRPr="0054091E">
        <w:rPr>
          <w:rFonts w:ascii="Corbel" w:hAnsi="Corbel"/>
          <w:b/>
          <w:color w:val="002060"/>
          <w:sz w:val="24"/>
        </w:rPr>
        <w:t>To be us</w:t>
      </w:r>
      <w:r w:rsidR="00EB199F" w:rsidRPr="0054091E">
        <w:rPr>
          <w:rFonts w:ascii="Corbel" w:hAnsi="Corbel"/>
          <w:b/>
          <w:color w:val="002060"/>
          <w:sz w:val="24"/>
        </w:rPr>
        <w:t>ed in conjunction with current g</w:t>
      </w:r>
      <w:r w:rsidRPr="0054091E">
        <w:rPr>
          <w:rFonts w:ascii="Corbel" w:hAnsi="Corbel"/>
          <w:b/>
          <w:color w:val="002060"/>
          <w:sz w:val="24"/>
        </w:rPr>
        <w:t>overnment guidance and</w:t>
      </w:r>
      <w:r w:rsidR="00390E15" w:rsidRPr="0054091E">
        <w:rPr>
          <w:rFonts w:ascii="Corbel" w:hAnsi="Corbel"/>
          <w:b/>
          <w:color w:val="002060"/>
          <w:sz w:val="24"/>
        </w:rPr>
        <w:t xml:space="preserve"> usual risk assessment protocol</w:t>
      </w:r>
    </w:p>
    <w:tbl>
      <w:tblPr>
        <w:tblStyle w:val="TableGrid"/>
        <w:tblW w:w="0" w:type="auto"/>
        <w:tblLook w:val="04A0" w:firstRow="1" w:lastRow="0" w:firstColumn="1" w:lastColumn="0" w:noHBand="0" w:noVBand="1"/>
      </w:tblPr>
      <w:tblGrid>
        <w:gridCol w:w="1980"/>
        <w:gridCol w:w="5103"/>
        <w:gridCol w:w="8305"/>
      </w:tblGrid>
      <w:tr w:rsidR="00F14E33" w:rsidRPr="0054091E" w:rsidTr="00EB199F">
        <w:tc>
          <w:tcPr>
            <w:tcW w:w="1980" w:type="dxa"/>
          </w:tcPr>
          <w:p w:rsidR="00F14E33" w:rsidRPr="0054091E" w:rsidRDefault="00F14E33">
            <w:pPr>
              <w:rPr>
                <w:rFonts w:ascii="Corbel" w:hAnsi="Corbel"/>
                <w:b/>
                <w:sz w:val="20"/>
                <w:szCs w:val="20"/>
              </w:rPr>
            </w:pPr>
            <w:r w:rsidRPr="0054091E">
              <w:rPr>
                <w:rFonts w:ascii="Corbel" w:hAnsi="Corbel"/>
                <w:b/>
                <w:sz w:val="20"/>
                <w:szCs w:val="20"/>
              </w:rPr>
              <w:t>Date</w:t>
            </w:r>
          </w:p>
        </w:tc>
        <w:tc>
          <w:tcPr>
            <w:tcW w:w="5103" w:type="dxa"/>
          </w:tcPr>
          <w:p w:rsidR="00F14E33" w:rsidRPr="0054091E" w:rsidRDefault="00F14E33">
            <w:pPr>
              <w:rPr>
                <w:rFonts w:ascii="Corbel" w:hAnsi="Corbel"/>
                <w:b/>
                <w:sz w:val="20"/>
                <w:szCs w:val="20"/>
              </w:rPr>
            </w:pPr>
            <w:r w:rsidRPr="0054091E">
              <w:rPr>
                <w:rFonts w:ascii="Corbel" w:hAnsi="Corbel"/>
                <w:b/>
                <w:sz w:val="20"/>
                <w:szCs w:val="20"/>
              </w:rPr>
              <w:t>Individual Completing Risk Assessment</w:t>
            </w:r>
          </w:p>
        </w:tc>
        <w:tc>
          <w:tcPr>
            <w:tcW w:w="8305" w:type="dxa"/>
          </w:tcPr>
          <w:p w:rsidR="00F14E33" w:rsidRPr="0054091E" w:rsidRDefault="00F14E33">
            <w:pPr>
              <w:rPr>
                <w:rFonts w:ascii="Corbel" w:hAnsi="Corbel"/>
                <w:b/>
                <w:sz w:val="20"/>
                <w:szCs w:val="20"/>
              </w:rPr>
            </w:pPr>
            <w:r w:rsidRPr="0054091E">
              <w:rPr>
                <w:rFonts w:ascii="Corbel" w:hAnsi="Corbel"/>
                <w:b/>
                <w:sz w:val="20"/>
                <w:szCs w:val="20"/>
              </w:rPr>
              <w:t>Comments</w:t>
            </w:r>
          </w:p>
        </w:tc>
      </w:tr>
      <w:tr w:rsidR="00F14E33" w:rsidRPr="0054091E" w:rsidTr="00EB199F">
        <w:trPr>
          <w:trHeight w:val="468"/>
        </w:trPr>
        <w:tc>
          <w:tcPr>
            <w:tcW w:w="1980" w:type="dxa"/>
          </w:tcPr>
          <w:p w:rsidR="00F14E33" w:rsidRPr="0054091E" w:rsidRDefault="00F14E33">
            <w:pPr>
              <w:rPr>
                <w:rFonts w:ascii="Corbel" w:hAnsi="Corbel"/>
                <w:sz w:val="20"/>
                <w:szCs w:val="20"/>
              </w:rPr>
            </w:pPr>
          </w:p>
          <w:p w:rsidR="00EB199F" w:rsidRPr="0054091E" w:rsidRDefault="00EB199F">
            <w:pPr>
              <w:rPr>
                <w:rFonts w:ascii="Corbel" w:hAnsi="Corbel"/>
                <w:sz w:val="20"/>
                <w:szCs w:val="20"/>
              </w:rPr>
            </w:pPr>
          </w:p>
        </w:tc>
        <w:tc>
          <w:tcPr>
            <w:tcW w:w="5103" w:type="dxa"/>
          </w:tcPr>
          <w:p w:rsidR="00F14E33" w:rsidRPr="0054091E" w:rsidRDefault="00F14E33">
            <w:pPr>
              <w:rPr>
                <w:rFonts w:ascii="Corbel" w:hAnsi="Corbel"/>
                <w:sz w:val="20"/>
                <w:szCs w:val="20"/>
              </w:rPr>
            </w:pPr>
          </w:p>
        </w:tc>
        <w:tc>
          <w:tcPr>
            <w:tcW w:w="8305" w:type="dxa"/>
          </w:tcPr>
          <w:p w:rsidR="00F14E33" w:rsidRPr="0054091E" w:rsidRDefault="00F14E33">
            <w:pPr>
              <w:rPr>
                <w:rFonts w:ascii="Corbel" w:hAnsi="Corbel"/>
                <w:sz w:val="20"/>
                <w:szCs w:val="20"/>
              </w:rPr>
            </w:pPr>
          </w:p>
        </w:tc>
      </w:tr>
    </w:tbl>
    <w:p w:rsidR="00F14E33" w:rsidRPr="0054091E" w:rsidRDefault="00F14E33">
      <w:pPr>
        <w:rPr>
          <w:rFonts w:ascii="Corbel" w:hAnsi="Corbel"/>
          <w:b/>
          <w:sz w:val="20"/>
          <w:szCs w:val="20"/>
        </w:rPr>
      </w:pPr>
      <w:r w:rsidRPr="0054091E">
        <w:rPr>
          <w:rFonts w:ascii="Corbel" w:hAnsi="Corbel"/>
          <w:b/>
          <w:sz w:val="20"/>
          <w:szCs w:val="20"/>
        </w:rPr>
        <w:t>Risks Identified:</w:t>
      </w:r>
    </w:p>
    <w:p w:rsidR="00830B7F" w:rsidRPr="0054091E" w:rsidRDefault="00830B7F" w:rsidP="003476AB">
      <w:pPr>
        <w:pStyle w:val="ListParagraph"/>
        <w:numPr>
          <w:ilvl w:val="0"/>
          <w:numId w:val="3"/>
        </w:numPr>
        <w:rPr>
          <w:rFonts w:ascii="Corbel" w:hAnsi="Corbel"/>
          <w:sz w:val="20"/>
          <w:szCs w:val="20"/>
        </w:rPr>
      </w:pPr>
      <w:r w:rsidRPr="0054091E">
        <w:rPr>
          <w:rFonts w:ascii="Corbel" w:hAnsi="Corbel"/>
          <w:sz w:val="20"/>
          <w:szCs w:val="20"/>
        </w:rPr>
        <w:t>Infection through lack of social distancing (minimum of two metres)</w:t>
      </w:r>
    </w:p>
    <w:p w:rsidR="00830B7F" w:rsidRPr="0054091E" w:rsidRDefault="00830B7F" w:rsidP="003476AB">
      <w:pPr>
        <w:pStyle w:val="ListParagraph"/>
        <w:numPr>
          <w:ilvl w:val="0"/>
          <w:numId w:val="3"/>
        </w:numPr>
        <w:rPr>
          <w:rFonts w:ascii="Corbel" w:hAnsi="Corbel"/>
          <w:sz w:val="20"/>
          <w:szCs w:val="20"/>
        </w:rPr>
      </w:pPr>
      <w:r w:rsidRPr="0054091E">
        <w:rPr>
          <w:rFonts w:ascii="Corbel" w:hAnsi="Corbel"/>
          <w:sz w:val="20"/>
          <w:szCs w:val="20"/>
        </w:rPr>
        <w:t>Infection through inhalation of droplets from infected individuals</w:t>
      </w:r>
    </w:p>
    <w:p w:rsidR="00830B7F" w:rsidRPr="0054091E" w:rsidRDefault="00830B7F" w:rsidP="003476AB">
      <w:pPr>
        <w:pStyle w:val="ListParagraph"/>
        <w:numPr>
          <w:ilvl w:val="0"/>
          <w:numId w:val="3"/>
        </w:numPr>
        <w:rPr>
          <w:rFonts w:ascii="Corbel" w:hAnsi="Corbel"/>
          <w:sz w:val="20"/>
          <w:szCs w:val="20"/>
        </w:rPr>
      </w:pPr>
      <w:r w:rsidRPr="0054091E">
        <w:rPr>
          <w:rFonts w:ascii="Corbel" w:hAnsi="Corbel"/>
          <w:sz w:val="20"/>
          <w:szCs w:val="20"/>
        </w:rPr>
        <w:t>Infection through the touching of a surface, object or hand of an infected person that has been contaminated with respiratory secretions</w:t>
      </w:r>
    </w:p>
    <w:p w:rsidR="00830B7F" w:rsidRPr="0054091E" w:rsidRDefault="00830B7F" w:rsidP="00830B7F">
      <w:pPr>
        <w:pStyle w:val="ListParagraph"/>
        <w:numPr>
          <w:ilvl w:val="0"/>
          <w:numId w:val="3"/>
        </w:numPr>
        <w:rPr>
          <w:rFonts w:ascii="Corbel" w:hAnsi="Corbel"/>
          <w:sz w:val="20"/>
          <w:szCs w:val="20"/>
        </w:rPr>
      </w:pPr>
      <w:r w:rsidRPr="0054091E">
        <w:rPr>
          <w:rFonts w:ascii="Corbel" w:hAnsi="Corbel"/>
          <w:sz w:val="20"/>
          <w:szCs w:val="20"/>
        </w:rPr>
        <w:t>Vulnerable or ‘at risk’ 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54091E" w:rsidTr="515EA52C">
        <w:tc>
          <w:tcPr>
            <w:tcW w:w="15304" w:type="dxa"/>
            <w:gridSpan w:val="5"/>
          </w:tcPr>
          <w:p w:rsidR="00095C43" w:rsidRPr="0054091E" w:rsidRDefault="00E11C3C">
            <w:pPr>
              <w:rPr>
                <w:rFonts w:ascii="Corbel" w:hAnsi="Corbel"/>
                <w:i/>
                <w:sz w:val="20"/>
                <w:szCs w:val="20"/>
              </w:rPr>
            </w:pPr>
            <w:r w:rsidRPr="0054091E">
              <w:rPr>
                <w:rFonts w:ascii="Corbel" w:hAnsi="Corbel"/>
                <w:b/>
                <w:sz w:val="20"/>
                <w:szCs w:val="20"/>
              </w:rPr>
              <w:t xml:space="preserve">Risk Assessment for </w:t>
            </w:r>
            <w:r w:rsidR="00884F4A" w:rsidRPr="0054091E">
              <w:rPr>
                <w:rFonts w:ascii="Corbel" w:hAnsi="Corbel"/>
                <w:b/>
                <w:sz w:val="20"/>
                <w:szCs w:val="20"/>
              </w:rPr>
              <w:t>judges providing test riding</w:t>
            </w:r>
            <w:r w:rsidRPr="0054091E">
              <w:rPr>
                <w:rFonts w:ascii="Corbel" w:hAnsi="Corbel"/>
                <w:b/>
                <w:sz w:val="20"/>
                <w:szCs w:val="20"/>
              </w:rPr>
              <w:t xml:space="preserve"> during Covid-19 outbreak</w:t>
            </w:r>
            <w:r w:rsidR="00DE38E7" w:rsidRPr="0054091E">
              <w:rPr>
                <w:rFonts w:ascii="Corbel" w:hAnsi="Corbel"/>
                <w:b/>
                <w:sz w:val="20"/>
                <w:szCs w:val="20"/>
              </w:rPr>
              <w:br/>
            </w:r>
            <w:r w:rsidR="00DE38E7" w:rsidRPr="0054091E">
              <w:rPr>
                <w:rFonts w:ascii="Corbel" w:hAnsi="Corbel"/>
                <w:i/>
                <w:sz w:val="20"/>
                <w:szCs w:val="20"/>
              </w:rPr>
              <w:t>This risk assessment should be used in addition to and in conjunction with usual risk assessment protocols and not in isolation.</w:t>
            </w:r>
          </w:p>
        </w:tc>
      </w:tr>
      <w:tr w:rsidR="00160F97" w:rsidRPr="00F14E33" w:rsidTr="515EA52C">
        <w:tc>
          <w:tcPr>
            <w:tcW w:w="1838" w:type="dxa"/>
          </w:tcPr>
          <w:p w:rsidR="00E11C3C" w:rsidRPr="00F14E33" w:rsidRDefault="00E11C3C">
            <w:pPr>
              <w:rPr>
                <w:rFonts w:ascii="Corbel" w:hAnsi="Corbel"/>
                <w:b/>
                <w:sz w:val="20"/>
              </w:rPr>
            </w:pPr>
            <w:r w:rsidRPr="00F14E33">
              <w:rPr>
                <w:rFonts w:ascii="Corbel" w:hAnsi="Corbel"/>
                <w:b/>
                <w:sz w:val="20"/>
              </w:rPr>
              <w:t>Observations</w:t>
            </w:r>
            <w:r w:rsidR="00EB199F">
              <w:rPr>
                <w:rFonts w:ascii="Corbel" w:hAnsi="Corbel"/>
                <w:b/>
                <w:sz w:val="20"/>
              </w:rPr>
              <w:t>,</w:t>
            </w:r>
            <w:r w:rsidR="00EB199F">
              <w:rPr>
                <w:rFonts w:ascii="Corbel" w:hAnsi="Corbel"/>
                <w:b/>
                <w:sz w:val="20"/>
              </w:rPr>
              <w:br/>
              <w:t>h</w:t>
            </w:r>
            <w:r w:rsidRPr="00F14E33">
              <w:rPr>
                <w:rFonts w:ascii="Corbel" w:hAnsi="Corbel"/>
                <w:b/>
                <w:sz w:val="20"/>
              </w:rPr>
              <w:t>azards and consequences</w:t>
            </w:r>
          </w:p>
        </w:tc>
        <w:tc>
          <w:tcPr>
            <w:tcW w:w="1437" w:type="dxa"/>
          </w:tcPr>
          <w:p w:rsidR="00E11C3C" w:rsidRPr="00F14E33" w:rsidRDefault="00E11C3C">
            <w:pPr>
              <w:rPr>
                <w:rFonts w:ascii="Corbel" w:hAnsi="Corbel"/>
                <w:b/>
                <w:sz w:val="20"/>
              </w:rPr>
            </w:pPr>
            <w:r w:rsidRPr="00F14E33">
              <w:rPr>
                <w:rFonts w:ascii="Corbel" w:hAnsi="Corbel"/>
                <w:b/>
                <w:sz w:val="20"/>
              </w:rPr>
              <w:t>Affected persons</w:t>
            </w:r>
          </w:p>
        </w:tc>
        <w:tc>
          <w:tcPr>
            <w:tcW w:w="8202" w:type="dxa"/>
          </w:tcPr>
          <w:p w:rsidR="00E11C3C" w:rsidRPr="00F14E33" w:rsidRDefault="00E11C3C">
            <w:pPr>
              <w:rPr>
                <w:rFonts w:ascii="Corbel" w:hAnsi="Corbel"/>
                <w:b/>
                <w:sz w:val="20"/>
              </w:rPr>
            </w:pPr>
            <w:r w:rsidRPr="00F14E33">
              <w:rPr>
                <w:rFonts w:ascii="Corbel" w:hAnsi="Corbel"/>
                <w:b/>
                <w:sz w:val="20"/>
              </w:rPr>
              <w:t>Control me</w:t>
            </w:r>
            <w:r w:rsidR="00EB199F">
              <w:rPr>
                <w:rFonts w:ascii="Corbel" w:hAnsi="Corbel"/>
                <w:b/>
                <w:sz w:val="20"/>
              </w:rPr>
              <w:t>asures – used to mitigate risk</w:t>
            </w:r>
            <w:r w:rsidR="00EB199F">
              <w:rPr>
                <w:rFonts w:ascii="Corbel" w:hAnsi="Corbel"/>
                <w:b/>
                <w:sz w:val="20"/>
              </w:rPr>
              <w:br/>
              <w:t>I</w:t>
            </w:r>
            <w:r w:rsidRPr="00F14E33">
              <w:rPr>
                <w:rFonts w:ascii="Corbel" w:hAnsi="Corbel"/>
                <w:b/>
                <w:sz w:val="20"/>
              </w:rPr>
              <w:t>mmediate and long term</w:t>
            </w:r>
          </w:p>
        </w:tc>
        <w:tc>
          <w:tcPr>
            <w:tcW w:w="1843" w:type="dxa"/>
          </w:tcPr>
          <w:p w:rsidR="00E11C3C" w:rsidRPr="00F14E33" w:rsidRDefault="002707CA">
            <w:pPr>
              <w:rPr>
                <w:rFonts w:ascii="Corbel" w:hAnsi="Corbel"/>
                <w:b/>
                <w:sz w:val="20"/>
              </w:rPr>
            </w:pPr>
            <w:r w:rsidRPr="00F14E33">
              <w:rPr>
                <w:rFonts w:ascii="Corbel" w:hAnsi="Corbel"/>
                <w:b/>
                <w:sz w:val="20"/>
              </w:rPr>
              <w:t xml:space="preserve">Mitigation score COMPLETED (2) </w:t>
            </w:r>
            <w:r w:rsidRPr="00F14E33">
              <w:rPr>
                <w:rFonts w:ascii="Corbel" w:hAnsi="Corbel"/>
                <w:b/>
                <w:sz w:val="20"/>
              </w:rPr>
              <w:br/>
              <w:t xml:space="preserve">IN PROGRESS (1) </w:t>
            </w:r>
            <w:r w:rsidRPr="00F14E33">
              <w:rPr>
                <w:rFonts w:ascii="Corbel" w:hAnsi="Corbel"/>
                <w:b/>
                <w:sz w:val="20"/>
              </w:rPr>
              <w:br/>
              <w:t>NOT IN PLACE (0)</w:t>
            </w:r>
          </w:p>
        </w:tc>
        <w:tc>
          <w:tcPr>
            <w:tcW w:w="1984" w:type="dxa"/>
          </w:tcPr>
          <w:p w:rsidR="00E11C3C" w:rsidRPr="00F14E33" w:rsidRDefault="00E11C3C">
            <w:pPr>
              <w:rPr>
                <w:rFonts w:ascii="Corbel" w:hAnsi="Corbel"/>
                <w:b/>
                <w:sz w:val="20"/>
              </w:rPr>
            </w:pPr>
            <w:r w:rsidRPr="00F14E33">
              <w:rPr>
                <w:rFonts w:ascii="Corbel" w:hAnsi="Corbel"/>
                <w:b/>
                <w:sz w:val="20"/>
              </w:rPr>
              <w:t>Comments</w:t>
            </w:r>
          </w:p>
        </w:tc>
      </w:tr>
      <w:tr w:rsidR="00E11C3C" w:rsidRPr="00F14E33" w:rsidTr="515EA52C">
        <w:tc>
          <w:tcPr>
            <w:tcW w:w="1838" w:type="dxa"/>
          </w:tcPr>
          <w:p w:rsidR="00982EB6" w:rsidRPr="00F14E33" w:rsidRDefault="00DE38E7">
            <w:pPr>
              <w:rPr>
                <w:rFonts w:ascii="Corbel" w:hAnsi="Corbel"/>
                <w:b/>
                <w:sz w:val="20"/>
              </w:rPr>
            </w:pPr>
            <w:r w:rsidRPr="00F14E33">
              <w:rPr>
                <w:rFonts w:ascii="Corbel" w:hAnsi="Corbel"/>
                <w:b/>
                <w:sz w:val="20"/>
              </w:rPr>
              <w:t>Environment</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pPr>
              <w:rPr>
                <w:rFonts w:ascii="Corbel" w:hAnsi="Corbel"/>
                <w:sz w:val="20"/>
              </w:rPr>
            </w:pPr>
          </w:p>
        </w:tc>
        <w:tc>
          <w:tcPr>
            <w:tcW w:w="8202" w:type="dxa"/>
          </w:tcPr>
          <w:p w:rsidR="003B1EAC" w:rsidRPr="009562A5" w:rsidRDefault="003B1EAC" w:rsidP="009562A5">
            <w:pPr>
              <w:pStyle w:val="ListParagraph"/>
              <w:numPr>
                <w:ilvl w:val="0"/>
                <w:numId w:val="1"/>
              </w:numPr>
              <w:spacing w:after="200" w:line="257" w:lineRule="auto"/>
              <w:rPr>
                <w:sz w:val="20"/>
                <w:szCs w:val="20"/>
              </w:rPr>
            </w:pPr>
            <w:r w:rsidRPr="00390E15">
              <w:rPr>
                <w:rFonts w:ascii="Corbel" w:eastAsia="Corbel" w:hAnsi="Corbel" w:cs="Corbel"/>
                <w:sz w:val="20"/>
                <w:szCs w:val="20"/>
              </w:rPr>
              <w:t>Risk of contracting the virus from contact with surfaces or droplets in confined areas/sneezing/drople</w:t>
            </w:r>
            <w:r w:rsidR="009562A5">
              <w:rPr>
                <w:rFonts w:ascii="Corbel" w:eastAsia="Corbel" w:hAnsi="Corbel" w:cs="Corbel"/>
                <w:sz w:val="20"/>
                <w:szCs w:val="20"/>
              </w:rPr>
              <w:t xml:space="preserve">ts in saliva/nasal discharge.  </w:t>
            </w:r>
            <w:r w:rsidR="009562A5" w:rsidRPr="009562A5">
              <w:rPr>
                <w:rFonts w:ascii="Corbel" w:eastAsia="Corbel" w:hAnsi="Corbel" w:cs="Corbel"/>
                <w:sz w:val="20"/>
                <w:szCs w:val="20"/>
              </w:rPr>
              <w:t>A</w:t>
            </w:r>
            <w:r w:rsidRPr="009562A5">
              <w:rPr>
                <w:rFonts w:ascii="Corbel" w:eastAsia="Corbel" w:hAnsi="Corbel" w:cs="Corbel"/>
                <w:sz w:val="20"/>
                <w:szCs w:val="20"/>
              </w:rPr>
              <w:t xml:space="preserve">lways maintain social distancing and avoid </w:t>
            </w:r>
            <w:r w:rsidR="009562A5" w:rsidRPr="009562A5">
              <w:rPr>
                <w:rFonts w:ascii="Corbel" w:eastAsia="Corbel" w:hAnsi="Corbel" w:cs="Corbel"/>
                <w:sz w:val="20"/>
                <w:szCs w:val="20"/>
              </w:rPr>
              <w:t xml:space="preserve">unnecessary </w:t>
            </w:r>
            <w:r w:rsidRPr="009562A5">
              <w:rPr>
                <w:rFonts w:ascii="Corbel" w:eastAsia="Corbel" w:hAnsi="Corbel" w:cs="Corbel"/>
                <w:sz w:val="20"/>
                <w:szCs w:val="20"/>
              </w:rPr>
              <w:t xml:space="preserve">contact with </w:t>
            </w:r>
            <w:r w:rsidR="009562A5" w:rsidRPr="009562A5">
              <w:rPr>
                <w:rFonts w:ascii="Corbel" w:eastAsia="Corbel" w:hAnsi="Corbel" w:cs="Corbel"/>
                <w:sz w:val="20"/>
                <w:szCs w:val="20"/>
              </w:rPr>
              <w:t xml:space="preserve">common touchpoints and </w:t>
            </w:r>
            <w:r w:rsidRPr="009562A5">
              <w:rPr>
                <w:rFonts w:ascii="Corbel" w:eastAsia="Corbel" w:hAnsi="Corbel" w:cs="Corbel"/>
                <w:sz w:val="20"/>
                <w:szCs w:val="20"/>
              </w:rPr>
              <w:t xml:space="preserve">surfaces. </w:t>
            </w:r>
          </w:p>
          <w:p w:rsidR="00390E15" w:rsidRPr="00390E15" w:rsidRDefault="00390E15" w:rsidP="00390E15">
            <w:pPr>
              <w:pStyle w:val="ListParagraph"/>
              <w:numPr>
                <w:ilvl w:val="0"/>
                <w:numId w:val="1"/>
              </w:numPr>
              <w:spacing w:after="200" w:line="257" w:lineRule="auto"/>
              <w:rPr>
                <w:rFonts w:ascii="Corbel" w:eastAsia="Corbel" w:hAnsi="Corbel" w:cs="Corbel"/>
                <w:sz w:val="20"/>
                <w:szCs w:val="20"/>
              </w:rPr>
            </w:pPr>
            <w:r w:rsidRPr="00390E15">
              <w:rPr>
                <w:rFonts w:ascii="Corbel" w:eastAsia="Corbel" w:hAnsi="Corbel" w:cs="Corbel"/>
                <w:sz w:val="20"/>
                <w:szCs w:val="20"/>
              </w:rPr>
              <w:t xml:space="preserve">Number of people on site at any one time </w:t>
            </w:r>
            <w:r w:rsidR="009562A5">
              <w:rPr>
                <w:rFonts w:ascii="Corbel" w:eastAsia="Corbel" w:hAnsi="Corbel" w:cs="Corbel"/>
                <w:sz w:val="20"/>
                <w:szCs w:val="20"/>
              </w:rPr>
              <w:t xml:space="preserve">and groupings of individuals </w:t>
            </w:r>
            <w:r w:rsidRPr="00390E15">
              <w:rPr>
                <w:rFonts w:ascii="Corbel" w:eastAsia="Corbel" w:hAnsi="Corbel" w:cs="Corbel"/>
                <w:sz w:val="20"/>
                <w:szCs w:val="20"/>
              </w:rPr>
              <w:t>must be restricted in accordance with government guidelines</w:t>
            </w:r>
            <w:r w:rsidR="009562A5">
              <w:rPr>
                <w:rFonts w:ascii="Corbel" w:eastAsia="Corbel" w:hAnsi="Corbel" w:cs="Corbel"/>
                <w:sz w:val="20"/>
                <w:szCs w:val="20"/>
              </w:rPr>
              <w:t>.</w:t>
            </w:r>
          </w:p>
          <w:p w:rsidR="003B1EAC" w:rsidRPr="00390E15" w:rsidRDefault="00C610BF"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 xml:space="preserve">Warm up, competition and warm down </w:t>
            </w:r>
            <w:r w:rsidR="003B1EAC" w:rsidRPr="00390E15">
              <w:rPr>
                <w:rFonts w:ascii="Corbel" w:eastAsia="Corbel" w:hAnsi="Corbel" w:cs="Corbel"/>
                <w:sz w:val="20"/>
                <w:szCs w:val="20"/>
              </w:rPr>
              <w:t>to take place in an outdoor arena/space.  Please note that only outdoor activity is currently permitted.</w:t>
            </w:r>
            <w:r w:rsidR="009562A5">
              <w:rPr>
                <w:rFonts w:ascii="Corbel" w:eastAsia="Corbel" w:hAnsi="Corbel" w:cs="Corbel"/>
                <w:sz w:val="20"/>
                <w:szCs w:val="20"/>
              </w:rPr>
              <w:t xml:space="preserve">  Indoor facilities should be closed.</w:t>
            </w:r>
          </w:p>
          <w:p w:rsidR="003B1EAC"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Handling of paper test she</w:t>
            </w:r>
            <w:r w:rsidR="00C610BF" w:rsidRPr="00390E15">
              <w:rPr>
                <w:rFonts w:ascii="Corbel" w:eastAsia="Corbel" w:hAnsi="Corbel" w:cs="Corbel"/>
                <w:sz w:val="20"/>
                <w:szCs w:val="20"/>
              </w:rPr>
              <w:t>ets should be kept to a minimum</w:t>
            </w:r>
            <w:r w:rsidR="009562A5">
              <w:rPr>
                <w:rFonts w:ascii="Corbel" w:eastAsia="Corbel" w:hAnsi="Corbel" w:cs="Corbel"/>
                <w:sz w:val="20"/>
                <w:szCs w:val="20"/>
              </w:rPr>
              <w:t>, in line with protocols.</w:t>
            </w:r>
          </w:p>
          <w:p w:rsidR="003B1EAC"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Hand washing protocol to be followed upon arrival and departure at the venue.  Where necessary disinfecting procedures may need to be followed on departure.</w:t>
            </w:r>
          </w:p>
          <w:p w:rsidR="003B1EAC" w:rsidRPr="00390E15" w:rsidRDefault="003B1EAC" w:rsidP="00390E15">
            <w:pPr>
              <w:pStyle w:val="ListParagraph"/>
              <w:numPr>
                <w:ilvl w:val="0"/>
                <w:numId w:val="1"/>
              </w:numPr>
              <w:spacing w:after="200" w:line="276" w:lineRule="auto"/>
              <w:rPr>
                <w:sz w:val="20"/>
                <w:szCs w:val="20"/>
              </w:rPr>
            </w:pPr>
            <w:r w:rsidRPr="00390E15">
              <w:rPr>
                <w:rFonts w:ascii="Corbel" w:eastAsia="Corbel" w:hAnsi="Corbel" w:cs="Corbel"/>
                <w:sz w:val="20"/>
                <w:szCs w:val="20"/>
              </w:rPr>
              <w:t>Always provide disposable gloves and a face mask for staff in case of emergency (i.e. providing first aid where a family member is not present to assist the injured party).</w:t>
            </w:r>
          </w:p>
          <w:p w:rsidR="00390E15" w:rsidRPr="00390E15" w:rsidRDefault="00390E15" w:rsidP="00390E15">
            <w:pPr>
              <w:pStyle w:val="ListParagraph"/>
              <w:numPr>
                <w:ilvl w:val="0"/>
                <w:numId w:val="1"/>
              </w:numPr>
              <w:spacing w:after="200" w:line="276" w:lineRule="auto"/>
              <w:rPr>
                <w:rFonts w:ascii="Corbel" w:hAnsi="Corbel"/>
                <w:sz w:val="20"/>
                <w:szCs w:val="20"/>
              </w:rPr>
            </w:pPr>
            <w:r w:rsidRPr="00390E15">
              <w:rPr>
                <w:rFonts w:ascii="Corbel" w:hAnsi="Corbel"/>
                <w:sz w:val="20"/>
                <w:szCs w:val="20"/>
              </w:rPr>
              <w:t xml:space="preserve">Public health and hygiene signage </w:t>
            </w:r>
            <w:r w:rsidR="009562A5">
              <w:rPr>
                <w:rFonts w:ascii="Corbel" w:hAnsi="Corbel"/>
                <w:sz w:val="20"/>
                <w:szCs w:val="20"/>
              </w:rPr>
              <w:t xml:space="preserve">must be </w:t>
            </w:r>
            <w:r w:rsidRPr="00390E15">
              <w:rPr>
                <w:rFonts w:ascii="Corbel" w:hAnsi="Corbel"/>
                <w:sz w:val="20"/>
                <w:szCs w:val="20"/>
              </w:rPr>
              <w:t>clearly displayed throughout the venue</w:t>
            </w:r>
            <w:r w:rsidR="009562A5">
              <w:rPr>
                <w:rFonts w:ascii="Corbel" w:hAnsi="Corbel"/>
                <w:sz w:val="20"/>
                <w:szCs w:val="20"/>
              </w:rPr>
              <w:t>.</w:t>
            </w:r>
          </w:p>
          <w:p w:rsidR="00390E15" w:rsidRPr="00390E15" w:rsidRDefault="00390E15" w:rsidP="00390E15">
            <w:pPr>
              <w:pStyle w:val="ListParagraph"/>
              <w:numPr>
                <w:ilvl w:val="0"/>
                <w:numId w:val="1"/>
              </w:numPr>
              <w:spacing w:after="200" w:line="276" w:lineRule="auto"/>
              <w:rPr>
                <w:rFonts w:ascii="Corbel" w:hAnsi="Corbel"/>
                <w:sz w:val="20"/>
                <w:szCs w:val="20"/>
              </w:rPr>
            </w:pPr>
            <w:r w:rsidRPr="00390E15">
              <w:rPr>
                <w:rFonts w:ascii="Corbel" w:hAnsi="Corbel"/>
                <w:sz w:val="20"/>
                <w:szCs w:val="20"/>
              </w:rPr>
              <w:t xml:space="preserve">Clear signage </w:t>
            </w:r>
            <w:r w:rsidR="009562A5">
              <w:rPr>
                <w:rFonts w:ascii="Corbel" w:hAnsi="Corbel"/>
                <w:sz w:val="20"/>
                <w:szCs w:val="20"/>
              </w:rPr>
              <w:t xml:space="preserve">displayed </w:t>
            </w:r>
            <w:r w:rsidRPr="00390E15">
              <w:rPr>
                <w:rFonts w:ascii="Corbel" w:hAnsi="Corbel"/>
                <w:sz w:val="20"/>
                <w:szCs w:val="20"/>
              </w:rPr>
              <w:t xml:space="preserve">for </w:t>
            </w:r>
            <w:r w:rsidR="009562A5">
              <w:rPr>
                <w:rFonts w:ascii="Corbel" w:hAnsi="Corbel"/>
                <w:sz w:val="20"/>
                <w:szCs w:val="20"/>
              </w:rPr>
              <w:t>e</w:t>
            </w:r>
            <w:r w:rsidRPr="00390E15">
              <w:rPr>
                <w:rFonts w:ascii="Corbel" w:hAnsi="Corbel"/>
                <w:sz w:val="20"/>
                <w:szCs w:val="20"/>
              </w:rPr>
              <w:t>mergency contacts (</w:t>
            </w:r>
            <w:r w:rsidR="009562A5">
              <w:rPr>
                <w:rFonts w:ascii="Corbel" w:hAnsi="Corbel"/>
                <w:sz w:val="20"/>
                <w:szCs w:val="20"/>
              </w:rPr>
              <w:t xml:space="preserve">including COVID officer / </w:t>
            </w:r>
            <w:r w:rsidRPr="00390E15">
              <w:rPr>
                <w:rFonts w:ascii="Corbel" w:hAnsi="Corbel"/>
                <w:sz w:val="20"/>
                <w:szCs w:val="20"/>
              </w:rPr>
              <w:t xml:space="preserve">vet / farrier) </w:t>
            </w:r>
          </w:p>
          <w:p w:rsidR="00390E15" w:rsidRPr="00390E15" w:rsidRDefault="009562A5" w:rsidP="00390E15">
            <w:pPr>
              <w:pStyle w:val="ListParagraph"/>
              <w:numPr>
                <w:ilvl w:val="0"/>
                <w:numId w:val="1"/>
              </w:numPr>
              <w:spacing w:after="200" w:line="276" w:lineRule="auto"/>
              <w:rPr>
                <w:rFonts w:ascii="Corbel" w:eastAsia="Corbel" w:hAnsi="Corbel" w:cs="Corbel"/>
                <w:sz w:val="20"/>
                <w:szCs w:val="20"/>
              </w:rPr>
            </w:pPr>
            <w:r>
              <w:rPr>
                <w:rFonts w:ascii="Corbel" w:hAnsi="Corbel"/>
                <w:sz w:val="20"/>
                <w:szCs w:val="20"/>
              </w:rPr>
              <w:t>No spectators permitted.  Indoor areas should be closed to the public, including viewing areas, galleries and verandas.</w:t>
            </w:r>
          </w:p>
          <w:p w:rsidR="00982EB6" w:rsidRPr="003B1EAC" w:rsidRDefault="003B1EAC" w:rsidP="009562A5">
            <w:pPr>
              <w:pStyle w:val="ListParagraph"/>
              <w:numPr>
                <w:ilvl w:val="0"/>
                <w:numId w:val="1"/>
              </w:numPr>
              <w:spacing w:after="200" w:line="276" w:lineRule="auto"/>
            </w:pPr>
            <w:r w:rsidRPr="00390E15">
              <w:rPr>
                <w:rFonts w:ascii="Corbel" w:eastAsia="Corbel" w:hAnsi="Corbel" w:cs="Corbel"/>
                <w:sz w:val="20"/>
                <w:szCs w:val="20"/>
              </w:rPr>
              <w:t>Venue to b</w:t>
            </w:r>
            <w:r w:rsidR="00C610BF" w:rsidRPr="00390E15">
              <w:rPr>
                <w:rFonts w:ascii="Corbel" w:eastAsia="Corbel" w:hAnsi="Corbel" w:cs="Corbel"/>
                <w:sz w:val="20"/>
                <w:szCs w:val="20"/>
              </w:rPr>
              <w:t xml:space="preserve">e prepared for competition to be </w:t>
            </w:r>
            <w:r w:rsidR="009562A5">
              <w:rPr>
                <w:rFonts w:ascii="Corbel" w:eastAsia="Corbel" w:hAnsi="Corbel" w:cs="Corbel"/>
                <w:sz w:val="20"/>
                <w:szCs w:val="20"/>
              </w:rPr>
              <w:t xml:space="preserve">scheduled during </w:t>
            </w:r>
            <w:r w:rsidRPr="00390E15">
              <w:rPr>
                <w:rFonts w:ascii="Corbel" w:eastAsia="Corbel" w:hAnsi="Corbel" w:cs="Corbel"/>
                <w:sz w:val="20"/>
                <w:szCs w:val="20"/>
              </w:rPr>
              <w:t>a quiet</w:t>
            </w:r>
            <w:r w:rsidR="009562A5">
              <w:rPr>
                <w:rFonts w:ascii="Corbel" w:eastAsia="Corbel" w:hAnsi="Corbel" w:cs="Corbel"/>
                <w:sz w:val="20"/>
                <w:szCs w:val="20"/>
              </w:rPr>
              <w:t>er period or</w:t>
            </w:r>
            <w:r w:rsidRPr="00390E15">
              <w:rPr>
                <w:rFonts w:ascii="Corbel" w:eastAsia="Corbel" w:hAnsi="Corbel" w:cs="Corbel"/>
                <w:sz w:val="20"/>
                <w:szCs w:val="20"/>
              </w:rPr>
              <w:t xml:space="preserve"> time </w:t>
            </w:r>
            <w:r w:rsidR="009562A5">
              <w:rPr>
                <w:rFonts w:ascii="Corbel" w:eastAsia="Corbel" w:hAnsi="Corbel" w:cs="Corbel"/>
                <w:sz w:val="20"/>
                <w:szCs w:val="20"/>
              </w:rPr>
              <w:t xml:space="preserve">of </w:t>
            </w:r>
            <w:r w:rsidRPr="00390E15">
              <w:rPr>
                <w:rFonts w:ascii="Corbel" w:eastAsia="Corbel" w:hAnsi="Corbel" w:cs="Corbel"/>
                <w:sz w:val="20"/>
                <w:szCs w:val="20"/>
              </w:rPr>
              <w:t xml:space="preserve">day where traffic is minimal and no other service providers (i.e. vets/farriers/feed merchants) are </w:t>
            </w:r>
            <w:r w:rsidR="009562A5">
              <w:rPr>
                <w:rFonts w:ascii="Corbel" w:eastAsia="Corbel" w:hAnsi="Corbel" w:cs="Corbel"/>
                <w:sz w:val="20"/>
                <w:szCs w:val="20"/>
              </w:rPr>
              <w:t>on site</w:t>
            </w:r>
            <w:r w:rsidRPr="00390E15">
              <w:rPr>
                <w:rFonts w:ascii="Corbel" w:eastAsia="Corbel" w:hAnsi="Corbel" w:cs="Corbel"/>
                <w:sz w:val="20"/>
                <w:szCs w:val="20"/>
              </w:rPr>
              <w:t>, where possibl</w:t>
            </w:r>
            <w:r w:rsidR="007558B5" w:rsidRPr="00390E15">
              <w:rPr>
                <w:rFonts w:ascii="Corbel" w:eastAsia="Corbel" w:hAnsi="Corbel" w:cs="Corbel"/>
                <w:sz w:val="20"/>
                <w:szCs w:val="20"/>
              </w:rPr>
              <w:t>e.</w:t>
            </w:r>
            <w:r w:rsidR="007558B5">
              <w:rPr>
                <w:rFonts w:ascii="Corbel" w:eastAsia="Corbel" w:hAnsi="Corbel" w:cs="Corbel"/>
                <w:sz w:val="20"/>
                <w:szCs w:val="20"/>
              </w:rPr>
              <w:t xml:space="preserve"> </w:t>
            </w:r>
          </w:p>
        </w:tc>
        <w:tc>
          <w:tcPr>
            <w:tcW w:w="1843" w:type="dxa"/>
          </w:tcPr>
          <w:p w:rsidR="00E11C3C" w:rsidRPr="00F14E33" w:rsidRDefault="00E11C3C" w:rsidP="00982EB6">
            <w:pPr>
              <w:rPr>
                <w:rFonts w:ascii="Corbel" w:hAnsi="Corbel"/>
                <w:sz w:val="20"/>
              </w:rPr>
            </w:pPr>
          </w:p>
        </w:tc>
        <w:tc>
          <w:tcPr>
            <w:tcW w:w="1984" w:type="dxa"/>
          </w:tcPr>
          <w:p w:rsidR="00E11C3C" w:rsidRPr="00F14E33" w:rsidRDefault="00E11C3C">
            <w:pPr>
              <w:rPr>
                <w:rFonts w:ascii="Corbel" w:hAnsi="Corbel"/>
                <w:sz w:val="20"/>
              </w:rPr>
            </w:pPr>
          </w:p>
        </w:tc>
      </w:tr>
      <w:tr w:rsidR="003B1EAC" w:rsidRPr="00F14E33" w:rsidTr="515EA52C">
        <w:tc>
          <w:tcPr>
            <w:tcW w:w="1838" w:type="dxa"/>
          </w:tcPr>
          <w:p w:rsidR="003B1EAC" w:rsidRPr="00F14E33" w:rsidRDefault="00390E15" w:rsidP="003B1EAC">
            <w:pPr>
              <w:rPr>
                <w:rFonts w:ascii="Corbel" w:hAnsi="Corbel"/>
                <w:b/>
                <w:sz w:val="20"/>
              </w:rPr>
            </w:pPr>
            <w:r>
              <w:rPr>
                <w:rFonts w:ascii="Corbel" w:hAnsi="Corbel"/>
                <w:b/>
                <w:sz w:val="20"/>
              </w:rPr>
              <w:lastRenderedPageBreak/>
              <w:t>Competition</w:t>
            </w:r>
            <w:r w:rsidR="00C610BF">
              <w:rPr>
                <w:rFonts w:ascii="Corbel" w:hAnsi="Corbel"/>
                <w:b/>
                <w:sz w:val="20"/>
              </w:rPr>
              <w:t xml:space="preserve"> (warm up, competition and cool down)</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tc>
        <w:tc>
          <w:tcPr>
            <w:tcW w:w="8202" w:type="dxa"/>
          </w:tcPr>
          <w:p w:rsidR="00B778F6"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Horse and ride</w:t>
            </w:r>
            <w:r w:rsidR="00C610BF" w:rsidRPr="00390E15">
              <w:rPr>
                <w:rFonts w:ascii="Corbel" w:eastAsia="Corbel" w:hAnsi="Corbel" w:cs="Corbel"/>
                <w:sz w:val="20"/>
                <w:szCs w:val="20"/>
              </w:rPr>
              <w:t xml:space="preserve">rs arrive, tack up, warm up, compete, warm down, untack and depart with minimal interaction. </w:t>
            </w:r>
          </w:p>
          <w:p w:rsidR="00C610BF" w:rsidRPr="00390E15" w:rsidRDefault="00C610BF" w:rsidP="00390E15">
            <w:pPr>
              <w:pStyle w:val="ListParagraph"/>
              <w:numPr>
                <w:ilvl w:val="0"/>
                <w:numId w:val="1"/>
              </w:numPr>
              <w:spacing w:after="200" w:line="257" w:lineRule="auto"/>
              <w:rPr>
                <w:sz w:val="20"/>
                <w:szCs w:val="20"/>
              </w:rPr>
            </w:pPr>
            <w:r w:rsidRPr="00390E15">
              <w:rPr>
                <w:sz w:val="20"/>
                <w:szCs w:val="20"/>
              </w:rPr>
              <w:t xml:space="preserve">Competitors and officials should minimise face to face contact with </w:t>
            </w:r>
            <w:r w:rsidR="009562A5">
              <w:rPr>
                <w:sz w:val="20"/>
                <w:szCs w:val="20"/>
              </w:rPr>
              <w:t>venue staff and volunteers, using</w:t>
            </w:r>
            <w:r w:rsidRPr="00390E15">
              <w:rPr>
                <w:sz w:val="20"/>
                <w:szCs w:val="20"/>
              </w:rPr>
              <w:t xml:space="preserve"> mobile phones to contact</w:t>
            </w:r>
            <w:r w:rsidR="009562A5">
              <w:rPr>
                <w:sz w:val="20"/>
                <w:szCs w:val="20"/>
              </w:rPr>
              <w:t xml:space="preserve"> as necessary</w:t>
            </w:r>
            <w:r w:rsidRPr="00390E15">
              <w:rPr>
                <w:sz w:val="20"/>
                <w:szCs w:val="20"/>
              </w:rPr>
              <w:t>.</w:t>
            </w:r>
          </w:p>
          <w:p w:rsidR="00390E15" w:rsidRPr="00390E15" w:rsidRDefault="00390E15" w:rsidP="00390E15">
            <w:pPr>
              <w:pStyle w:val="ListParagraph"/>
              <w:numPr>
                <w:ilvl w:val="0"/>
                <w:numId w:val="1"/>
              </w:numPr>
              <w:spacing w:after="200" w:line="257" w:lineRule="auto"/>
              <w:rPr>
                <w:rFonts w:ascii="Corbel" w:hAnsi="Corbel"/>
                <w:sz w:val="20"/>
                <w:szCs w:val="20"/>
              </w:rPr>
            </w:pPr>
            <w:r w:rsidRPr="00390E15">
              <w:rPr>
                <w:rFonts w:ascii="Corbel" w:hAnsi="Corbel"/>
                <w:sz w:val="20"/>
                <w:szCs w:val="20"/>
              </w:rPr>
              <w:t xml:space="preserve">Warm up area monitored </w:t>
            </w:r>
            <w:r w:rsidR="009562A5">
              <w:rPr>
                <w:rFonts w:ascii="Corbel" w:hAnsi="Corbel"/>
                <w:sz w:val="20"/>
                <w:szCs w:val="20"/>
              </w:rPr>
              <w:t xml:space="preserve">at all times </w:t>
            </w:r>
            <w:r w:rsidRPr="00390E15">
              <w:rPr>
                <w:rFonts w:ascii="Corbel" w:hAnsi="Corbel"/>
                <w:sz w:val="20"/>
                <w:szCs w:val="20"/>
              </w:rPr>
              <w:t xml:space="preserve">to ensure maximum numbers </w:t>
            </w:r>
            <w:r w:rsidR="009562A5">
              <w:rPr>
                <w:rFonts w:ascii="Corbel" w:hAnsi="Corbel"/>
                <w:sz w:val="20"/>
                <w:szCs w:val="20"/>
              </w:rPr>
              <w:t>are not exceeded</w:t>
            </w:r>
            <w:r w:rsidRPr="00390E15">
              <w:rPr>
                <w:rFonts w:ascii="Corbel" w:hAnsi="Corbel"/>
                <w:sz w:val="20"/>
                <w:szCs w:val="20"/>
              </w:rPr>
              <w:t>.</w:t>
            </w:r>
          </w:p>
          <w:p w:rsidR="00C610BF" w:rsidRPr="00390E15" w:rsidRDefault="00C610BF" w:rsidP="00390E15">
            <w:pPr>
              <w:pStyle w:val="ListParagraph"/>
              <w:numPr>
                <w:ilvl w:val="0"/>
                <w:numId w:val="1"/>
              </w:numPr>
              <w:spacing w:after="200" w:line="257" w:lineRule="auto"/>
              <w:rPr>
                <w:sz w:val="20"/>
                <w:szCs w:val="20"/>
              </w:rPr>
            </w:pPr>
            <w:r w:rsidRPr="00390E15">
              <w:rPr>
                <w:sz w:val="20"/>
                <w:szCs w:val="20"/>
              </w:rPr>
              <w:t>Clear signage on requirements displayed prominently in appropriate locations.</w:t>
            </w:r>
          </w:p>
          <w:p w:rsidR="003B1EAC" w:rsidRPr="00390E15" w:rsidRDefault="00C610BF"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Competitors and officials</w:t>
            </w:r>
            <w:r w:rsidR="003B1EAC" w:rsidRPr="00390E15">
              <w:rPr>
                <w:rFonts w:ascii="Corbel" w:eastAsia="Corbel" w:hAnsi="Corbel" w:cs="Corbel"/>
                <w:sz w:val="20"/>
                <w:szCs w:val="20"/>
              </w:rPr>
              <w:t xml:space="preserve"> to avoid entering </w:t>
            </w:r>
            <w:r w:rsidRPr="00390E15">
              <w:rPr>
                <w:rFonts w:ascii="Corbel" w:eastAsia="Corbel" w:hAnsi="Corbel" w:cs="Corbel"/>
                <w:sz w:val="20"/>
                <w:szCs w:val="20"/>
              </w:rPr>
              <w:t xml:space="preserve">areas of the </w:t>
            </w:r>
            <w:r w:rsidR="009562A5">
              <w:rPr>
                <w:rFonts w:ascii="Corbel" w:eastAsia="Corbel" w:hAnsi="Corbel" w:cs="Corbel"/>
                <w:sz w:val="20"/>
                <w:szCs w:val="20"/>
              </w:rPr>
              <w:t xml:space="preserve">venue, </w:t>
            </w:r>
            <w:r w:rsidRPr="00390E15">
              <w:rPr>
                <w:rFonts w:ascii="Corbel" w:eastAsia="Corbel" w:hAnsi="Corbel" w:cs="Corbel"/>
                <w:sz w:val="20"/>
                <w:szCs w:val="20"/>
              </w:rPr>
              <w:t>other than competition related areas</w:t>
            </w:r>
            <w:r w:rsidR="009562A5">
              <w:rPr>
                <w:rFonts w:ascii="Corbel" w:eastAsia="Corbel" w:hAnsi="Corbel" w:cs="Corbel"/>
                <w:sz w:val="20"/>
                <w:szCs w:val="20"/>
              </w:rPr>
              <w:t>,</w:t>
            </w:r>
            <w:r w:rsidRPr="00390E15">
              <w:rPr>
                <w:rFonts w:ascii="Corbel" w:eastAsia="Corbel" w:hAnsi="Corbel" w:cs="Corbel"/>
                <w:sz w:val="20"/>
                <w:szCs w:val="20"/>
              </w:rPr>
              <w:t xml:space="preserve"> </w:t>
            </w:r>
            <w:r w:rsidR="003B1EAC" w:rsidRPr="00390E15">
              <w:rPr>
                <w:rFonts w:ascii="Corbel" w:eastAsia="Corbel" w:hAnsi="Corbel" w:cs="Corbel"/>
                <w:sz w:val="20"/>
                <w:szCs w:val="20"/>
              </w:rPr>
              <w:t>where possible.</w:t>
            </w:r>
          </w:p>
          <w:p w:rsidR="009710BA" w:rsidRPr="009710BA" w:rsidRDefault="00C610BF"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Minimise numbers</w:t>
            </w:r>
            <w:r w:rsidR="009562A5">
              <w:rPr>
                <w:rFonts w:ascii="Corbel" w:eastAsia="Corbel" w:hAnsi="Corbel" w:cs="Corbel"/>
                <w:sz w:val="20"/>
                <w:szCs w:val="20"/>
              </w:rPr>
              <w:t xml:space="preserve"> on site, in accordance with restrictions</w:t>
            </w:r>
            <w:r w:rsidRPr="00390E15">
              <w:rPr>
                <w:rFonts w:ascii="Corbel" w:eastAsia="Corbel" w:hAnsi="Corbel" w:cs="Corbel"/>
                <w:sz w:val="20"/>
                <w:szCs w:val="20"/>
              </w:rPr>
              <w:t xml:space="preserve">: </w:t>
            </w:r>
            <w:r w:rsidR="009562A5">
              <w:rPr>
                <w:rFonts w:ascii="Corbel" w:eastAsia="Corbel" w:hAnsi="Corbel" w:cs="Corbel"/>
                <w:sz w:val="20"/>
                <w:szCs w:val="20"/>
              </w:rPr>
              <w:t xml:space="preserve">rider plus </w:t>
            </w:r>
            <w:r w:rsidRPr="00390E15">
              <w:rPr>
                <w:rFonts w:ascii="Corbel" w:eastAsia="Corbel" w:hAnsi="Corbel" w:cs="Corbel"/>
                <w:sz w:val="20"/>
                <w:szCs w:val="20"/>
              </w:rPr>
              <w:t xml:space="preserve">one </w:t>
            </w:r>
            <w:r w:rsidR="009562A5">
              <w:rPr>
                <w:rFonts w:ascii="Corbel" w:eastAsia="Corbel" w:hAnsi="Corbel" w:cs="Corbel"/>
                <w:sz w:val="20"/>
                <w:szCs w:val="20"/>
              </w:rPr>
              <w:t>additional person per horse</w:t>
            </w:r>
            <w:r w:rsidRPr="00390E15">
              <w:rPr>
                <w:rFonts w:ascii="Corbel" w:eastAsia="Corbel" w:hAnsi="Corbel" w:cs="Corbel"/>
                <w:sz w:val="20"/>
                <w:szCs w:val="20"/>
              </w:rPr>
              <w:t xml:space="preserve">. There </w:t>
            </w:r>
            <w:r w:rsidR="009710BA">
              <w:rPr>
                <w:rFonts w:ascii="Corbel" w:eastAsia="Corbel" w:hAnsi="Corbel" w:cs="Corbel"/>
                <w:sz w:val="20"/>
                <w:szCs w:val="20"/>
              </w:rPr>
              <w:t xml:space="preserve">may </w:t>
            </w:r>
            <w:r w:rsidRPr="00390E15">
              <w:rPr>
                <w:rFonts w:ascii="Corbel" w:eastAsia="Corbel" w:hAnsi="Corbel" w:cs="Corbel"/>
                <w:sz w:val="20"/>
                <w:szCs w:val="20"/>
              </w:rPr>
              <w:t xml:space="preserve">be an increased requirement for </w:t>
            </w:r>
            <w:r w:rsidR="009710BA">
              <w:rPr>
                <w:rFonts w:ascii="Corbel" w:eastAsia="Corbel" w:hAnsi="Corbel" w:cs="Corbel"/>
                <w:sz w:val="20"/>
                <w:szCs w:val="20"/>
              </w:rPr>
              <w:t>Para and U18 competitors.</w:t>
            </w:r>
          </w:p>
          <w:p w:rsidR="00C610BF" w:rsidRPr="00390E15" w:rsidRDefault="00C610BF"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Minimal staffing levels operational</w:t>
            </w:r>
            <w:r w:rsidR="009710BA">
              <w:rPr>
                <w:rFonts w:ascii="Corbel" w:eastAsia="Corbel" w:hAnsi="Corbel" w:cs="Corbel"/>
                <w:sz w:val="20"/>
                <w:szCs w:val="20"/>
              </w:rPr>
              <w:t xml:space="preserve"> in each area, wearing appropriate PPE</w:t>
            </w:r>
            <w:r w:rsidRPr="00390E15">
              <w:rPr>
                <w:rFonts w:ascii="Corbel" w:eastAsia="Corbel" w:hAnsi="Corbel" w:cs="Corbel"/>
                <w:sz w:val="20"/>
                <w:szCs w:val="20"/>
              </w:rPr>
              <w:t>.</w:t>
            </w:r>
          </w:p>
          <w:p w:rsidR="00B778F6"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If first aid is necessary, this should be administered until</w:t>
            </w:r>
            <w:r w:rsidR="00B778F6" w:rsidRPr="00390E15">
              <w:rPr>
                <w:rFonts w:ascii="Corbel" w:eastAsia="Corbel" w:hAnsi="Corbel" w:cs="Corbel"/>
                <w:sz w:val="20"/>
                <w:szCs w:val="20"/>
              </w:rPr>
              <w:t xml:space="preserve"> the emergency services attend.</w:t>
            </w:r>
          </w:p>
          <w:p w:rsidR="003B1EAC"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If a member of the injured party’s household is present, they should administer the first aid under the guidance of the suitably qualified professional, whilst the judge maintains social distancing.</w:t>
            </w:r>
          </w:p>
          <w:p w:rsidR="009710BA" w:rsidRPr="00390E15" w:rsidRDefault="009710BA" w:rsidP="009710BA">
            <w:pPr>
              <w:pStyle w:val="ListParagraph"/>
              <w:numPr>
                <w:ilvl w:val="0"/>
                <w:numId w:val="1"/>
              </w:numPr>
              <w:spacing w:after="200" w:line="257" w:lineRule="auto"/>
              <w:rPr>
                <w:sz w:val="20"/>
                <w:szCs w:val="20"/>
              </w:rPr>
            </w:pPr>
            <w:r w:rsidRPr="00390E15">
              <w:rPr>
                <w:rFonts w:ascii="Corbel" w:eastAsia="Corbel" w:hAnsi="Corbel" w:cs="Corbel"/>
                <w:sz w:val="20"/>
                <w:szCs w:val="20"/>
              </w:rPr>
              <w:t xml:space="preserve">Judges / officials fully briefed on format of competition, </w:t>
            </w:r>
            <w:r>
              <w:rPr>
                <w:rFonts w:ascii="Corbel" w:eastAsia="Corbel" w:hAnsi="Corbel" w:cs="Corbel"/>
                <w:sz w:val="20"/>
                <w:szCs w:val="20"/>
              </w:rPr>
              <w:t xml:space="preserve">provision of </w:t>
            </w:r>
            <w:r w:rsidRPr="00390E15">
              <w:rPr>
                <w:rFonts w:ascii="Corbel" w:eastAsia="Corbel" w:hAnsi="Corbel" w:cs="Corbel"/>
                <w:sz w:val="20"/>
                <w:szCs w:val="20"/>
              </w:rPr>
              <w:t xml:space="preserve">facilities and </w:t>
            </w:r>
            <w:r>
              <w:rPr>
                <w:rFonts w:ascii="Corbel" w:eastAsia="Corbel" w:hAnsi="Corbel" w:cs="Corbel"/>
                <w:sz w:val="20"/>
                <w:szCs w:val="20"/>
              </w:rPr>
              <w:t xml:space="preserve">procedures for </w:t>
            </w:r>
            <w:r w:rsidRPr="00390E15">
              <w:rPr>
                <w:rFonts w:ascii="Corbel" w:eastAsia="Corbel" w:hAnsi="Corbel" w:cs="Corbel"/>
                <w:sz w:val="20"/>
                <w:szCs w:val="20"/>
              </w:rPr>
              <w:t>their class</w:t>
            </w:r>
            <w:r>
              <w:rPr>
                <w:rFonts w:ascii="Corbel" w:eastAsia="Corbel" w:hAnsi="Corbel" w:cs="Corbel"/>
                <w:sz w:val="20"/>
                <w:szCs w:val="20"/>
              </w:rPr>
              <w:t>.</w:t>
            </w:r>
          </w:p>
          <w:p w:rsidR="009710BA" w:rsidRPr="00390E15" w:rsidRDefault="009710BA" w:rsidP="009710BA">
            <w:pPr>
              <w:pStyle w:val="ListParagraph"/>
              <w:numPr>
                <w:ilvl w:val="0"/>
                <w:numId w:val="1"/>
              </w:numPr>
              <w:spacing w:after="200" w:line="257" w:lineRule="auto"/>
              <w:rPr>
                <w:sz w:val="20"/>
                <w:szCs w:val="20"/>
              </w:rPr>
            </w:pPr>
            <w:r w:rsidRPr="00390E15">
              <w:rPr>
                <w:rFonts w:ascii="Corbel" w:eastAsia="Corbel" w:hAnsi="Corbel" w:cs="Corbel"/>
                <w:sz w:val="20"/>
                <w:szCs w:val="20"/>
              </w:rPr>
              <w:t>Judging process to be agreed ahead of the show with all involved.</w:t>
            </w:r>
          </w:p>
          <w:p w:rsidR="00E453B4" w:rsidRPr="00390E15" w:rsidRDefault="00E453B4"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 xml:space="preserve">Minimise handling of test sheets – </w:t>
            </w:r>
            <w:r w:rsidR="009710BA">
              <w:rPr>
                <w:rFonts w:ascii="Corbel" w:eastAsia="Corbel" w:hAnsi="Corbel" w:cs="Corbel"/>
                <w:sz w:val="20"/>
                <w:szCs w:val="20"/>
              </w:rPr>
              <w:t xml:space="preserve">packs should be prepared the day before in a paper envelope, with the </w:t>
            </w:r>
            <w:r w:rsidRPr="00390E15">
              <w:rPr>
                <w:rFonts w:ascii="Corbel" w:eastAsia="Corbel" w:hAnsi="Corbel" w:cs="Corbel"/>
                <w:sz w:val="20"/>
                <w:szCs w:val="20"/>
              </w:rPr>
              <w:t>judge collect</w:t>
            </w:r>
            <w:r w:rsidR="009710BA">
              <w:rPr>
                <w:rFonts w:ascii="Corbel" w:eastAsia="Corbel" w:hAnsi="Corbel" w:cs="Corbel"/>
                <w:sz w:val="20"/>
                <w:szCs w:val="20"/>
              </w:rPr>
              <w:t>ing</w:t>
            </w:r>
            <w:r w:rsidRPr="00390E15">
              <w:rPr>
                <w:rFonts w:ascii="Corbel" w:eastAsia="Corbel" w:hAnsi="Corbel" w:cs="Corbel"/>
                <w:sz w:val="20"/>
                <w:szCs w:val="20"/>
              </w:rPr>
              <w:t xml:space="preserve"> before the </w:t>
            </w:r>
            <w:r w:rsidR="009710BA">
              <w:rPr>
                <w:rFonts w:ascii="Corbel" w:eastAsia="Corbel" w:hAnsi="Corbel" w:cs="Corbel"/>
                <w:sz w:val="20"/>
                <w:szCs w:val="20"/>
              </w:rPr>
              <w:t xml:space="preserve">class </w:t>
            </w:r>
            <w:r w:rsidRPr="00390E15">
              <w:rPr>
                <w:rFonts w:ascii="Corbel" w:eastAsia="Corbel" w:hAnsi="Corbel" w:cs="Corbel"/>
                <w:sz w:val="20"/>
                <w:szCs w:val="20"/>
              </w:rPr>
              <w:t xml:space="preserve">and </w:t>
            </w:r>
            <w:r w:rsidR="009710BA">
              <w:rPr>
                <w:rFonts w:ascii="Corbel" w:eastAsia="Corbel" w:hAnsi="Corbel" w:cs="Corbel"/>
                <w:sz w:val="20"/>
                <w:szCs w:val="20"/>
              </w:rPr>
              <w:t>returning only on completion</w:t>
            </w:r>
            <w:r w:rsidRPr="00390E15">
              <w:rPr>
                <w:rFonts w:ascii="Corbel" w:eastAsia="Corbel" w:hAnsi="Corbel" w:cs="Corbel"/>
                <w:sz w:val="20"/>
                <w:szCs w:val="20"/>
              </w:rPr>
              <w:t>.</w:t>
            </w:r>
          </w:p>
          <w:p w:rsidR="00E453B4" w:rsidRPr="00390E15" w:rsidRDefault="00E453B4"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Minimise opportunity for groups to congregate – no score boards or prize givings.</w:t>
            </w:r>
          </w:p>
          <w:p w:rsidR="00E453B4" w:rsidRPr="00390E15" w:rsidRDefault="00E453B4"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Organiser should provide a detailed map of the venue for visitors to plan their routes to the arena, toilets, etc.</w:t>
            </w:r>
          </w:p>
          <w:p w:rsidR="003B1EAC"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A</w:t>
            </w:r>
            <w:r w:rsidR="009710BA">
              <w:rPr>
                <w:rFonts w:ascii="Corbel" w:eastAsia="Corbel" w:hAnsi="Corbel" w:cs="Corbel"/>
                <w:sz w:val="20"/>
                <w:szCs w:val="20"/>
              </w:rPr>
              <w:t>ll a</w:t>
            </w:r>
            <w:r w:rsidRPr="00390E15">
              <w:rPr>
                <w:rFonts w:ascii="Corbel" w:eastAsia="Corbel" w:hAnsi="Corbel" w:cs="Corbel"/>
                <w:sz w:val="20"/>
                <w:szCs w:val="20"/>
              </w:rPr>
              <w:t xml:space="preserve">ctivity should remain within </w:t>
            </w:r>
            <w:r w:rsidR="009710BA">
              <w:rPr>
                <w:rFonts w:ascii="Corbel" w:eastAsia="Corbel" w:hAnsi="Corbel" w:cs="Corbel"/>
                <w:sz w:val="20"/>
                <w:szCs w:val="20"/>
              </w:rPr>
              <w:t xml:space="preserve">an individual’s </w:t>
            </w:r>
            <w:r w:rsidRPr="00390E15">
              <w:rPr>
                <w:rFonts w:ascii="Corbel" w:eastAsia="Corbel" w:hAnsi="Corbel" w:cs="Corbel"/>
                <w:sz w:val="20"/>
                <w:szCs w:val="20"/>
              </w:rPr>
              <w:t xml:space="preserve">capabilities </w:t>
            </w:r>
            <w:r w:rsidR="009710BA">
              <w:rPr>
                <w:rFonts w:ascii="Corbel" w:eastAsia="Corbel" w:hAnsi="Corbel" w:cs="Corbel"/>
                <w:sz w:val="20"/>
                <w:szCs w:val="20"/>
              </w:rPr>
              <w:t xml:space="preserve">to minimise </w:t>
            </w:r>
            <w:r w:rsidRPr="00390E15">
              <w:rPr>
                <w:rFonts w:ascii="Corbel" w:eastAsia="Corbel" w:hAnsi="Corbel" w:cs="Corbel"/>
                <w:sz w:val="20"/>
                <w:szCs w:val="20"/>
              </w:rPr>
              <w:t>risk of injury.</w:t>
            </w:r>
          </w:p>
          <w:p w:rsidR="003B1EAC" w:rsidRPr="00390E15" w:rsidRDefault="003B1EAC"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Sharing of equipment shoul</w:t>
            </w:r>
            <w:r w:rsidR="00B778F6" w:rsidRPr="00390E15">
              <w:rPr>
                <w:rFonts w:ascii="Corbel" w:eastAsia="Corbel" w:hAnsi="Corbel" w:cs="Corbel"/>
                <w:sz w:val="20"/>
                <w:szCs w:val="20"/>
              </w:rPr>
              <w:t xml:space="preserve">d be avoided and all equipment </w:t>
            </w:r>
            <w:r w:rsidRPr="00390E15">
              <w:rPr>
                <w:rFonts w:ascii="Corbel" w:eastAsia="Corbel" w:hAnsi="Corbel" w:cs="Corbel"/>
                <w:sz w:val="20"/>
                <w:szCs w:val="20"/>
              </w:rPr>
              <w:t>should be cleaned sufficiently between uses, using standard cleaning products</w:t>
            </w:r>
            <w:r w:rsidR="009710BA">
              <w:rPr>
                <w:rFonts w:ascii="Corbel" w:eastAsia="Corbel" w:hAnsi="Corbel" w:cs="Corbel"/>
                <w:sz w:val="20"/>
                <w:szCs w:val="20"/>
              </w:rPr>
              <w:t>.</w:t>
            </w:r>
          </w:p>
          <w:p w:rsidR="00E453B4" w:rsidRPr="00390E15" w:rsidRDefault="00E453B4"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Organiser should keep a contact sheet to record all visitors during the course of the day.</w:t>
            </w:r>
          </w:p>
          <w:p w:rsidR="003B1EAC" w:rsidRPr="00390E15" w:rsidRDefault="003B1EAC" w:rsidP="003B1EAC">
            <w:pPr>
              <w:pStyle w:val="ListParagraph"/>
              <w:rPr>
                <w:rFonts w:ascii="Corbel" w:hAnsi="Corbel"/>
                <w:sz w:val="20"/>
                <w:szCs w:val="20"/>
              </w:rPr>
            </w:pP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sidRPr="00F14E33">
              <w:rPr>
                <w:rFonts w:ascii="Corbel" w:hAnsi="Corbel"/>
                <w:b/>
                <w:sz w:val="20"/>
              </w:rPr>
              <w:t>Payment</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tc>
        <w:tc>
          <w:tcPr>
            <w:tcW w:w="8202" w:type="dxa"/>
          </w:tcPr>
          <w:p w:rsidR="003B1EAC" w:rsidRPr="00390E15" w:rsidRDefault="003B1EAC" w:rsidP="00390E15">
            <w:pPr>
              <w:pStyle w:val="ListParagraph"/>
              <w:numPr>
                <w:ilvl w:val="0"/>
                <w:numId w:val="1"/>
              </w:numPr>
              <w:rPr>
                <w:rFonts w:ascii="Corbel" w:hAnsi="Corbel"/>
                <w:sz w:val="20"/>
                <w:szCs w:val="20"/>
              </w:rPr>
            </w:pPr>
            <w:r w:rsidRPr="00390E15">
              <w:rPr>
                <w:rFonts w:ascii="Corbel" w:hAnsi="Corbel"/>
                <w:sz w:val="20"/>
                <w:szCs w:val="20"/>
              </w:rPr>
              <w:t xml:space="preserve">Payments, entries and bookings to be taken by electronic means, such as BACS, PayPal or pre-paid bank transfer. Handling of cash to be avoided to minimise risk. </w:t>
            </w:r>
          </w:p>
          <w:p w:rsidR="003B1EAC" w:rsidRPr="00390E15" w:rsidRDefault="00390E15" w:rsidP="00390E15">
            <w:pPr>
              <w:pStyle w:val="ListParagraph"/>
              <w:numPr>
                <w:ilvl w:val="0"/>
                <w:numId w:val="1"/>
              </w:numPr>
              <w:spacing w:after="200" w:line="257" w:lineRule="auto"/>
              <w:rPr>
                <w:sz w:val="20"/>
                <w:szCs w:val="20"/>
              </w:rPr>
            </w:pPr>
            <w:r w:rsidRPr="00390E15">
              <w:rPr>
                <w:rFonts w:ascii="Corbel" w:eastAsia="Corbel" w:hAnsi="Corbel" w:cs="Corbel"/>
                <w:sz w:val="20"/>
                <w:szCs w:val="20"/>
              </w:rPr>
              <w:t>Prize money to be paid via BACS</w:t>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Pr>
                <w:rFonts w:ascii="Corbel" w:hAnsi="Corbel"/>
                <w:b/>
                <w:sz w:val="20"/>
              </w:rPr>
              <w:t>Eating/d</w:t>
            </w:r>
            <w:r w:rsidRPr="00F14E33">
              <w:rPr>
                <w:rFonts w:ascii="Corbel" w:hAnsi="Corbel"/>
                <w:b/>
                <w:sz w:val="20"/>
              </w:rPr>
              <w:t>rinking</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p w:rsidR="003B1EAC" w:rsidRPr="00F14E33" w:rsidRDefault="003B1EAC" w:rsidP="003B1EAC">
            <w:pPr>
              <w:rPr>
                <w:rFonts w:ascii="Corbel" w:hAnsi="Corbel"/>
                <w:sz w:val="20"/>
              </w:rPr>
            </w:pPr>
          </w:p>
        </w:tc>
        <w:tc>
          <w:tcPr>
            <w:tcW w:w="8202" w:type="dxa"/>
          </w:tcPr>
          <w:p w:rsidR="00E453B4" w:rsidRPr="00390E15" w:rsidRDefault="00E453B4" w:rsidP="003B1EAC">
            <w:pPr>
              <w:pStyle w:val="ListParagraph"/>
              <w:numPr>
                <w:ilvl w:val="0"/>
                <w:numId w:val="1"/>
              </w:numPr>
              <w:spacing w:after="200" w:line="257" w:lineRule="auto"/>
              <w:rPr>
                <w:sz w:val="20"/>
                <w:szCs w:val="20"/>
              </w:rPr>
            </w:pPr>
            <w:r w:rsidRPr="00390E15">
              <w:rPr>
                <w:sz w:val="20"/>
                <w:szCs w:val="20"/>
              </w:rPr>
              <w:t>Any food outlets should operate on a take away basis</w:t>
            </w:r>
            <w:r w:rsidR="009710BA">
              <w:rPr>
                <w:sz w:val="20"/>
                <w:szCs w:val="20"/>
              </w:rPr>
              <w:t>, with appropriate social distancing measures in place; no more than two indoors at a time, screen and signage in place etc.)</w:t>
            </w:r>
          </w:p>
          <w:p w:rsidR="003B1EAC" w:rsidRPr="009710BA" w:rsidRDefault="00C610BF" w:rsidP="009710BA">
            <w:pPr>
              <w:pStyle w:val="ListParagraph"/>
              <w:numPr>
                <w:ilvl w:val="0"/>
                <w:numId w:val="1"/>
              </w:numPr>
              <w:spacing w:after="200" w:line="257" w:lineRule="auto"/>
              <w:rPr>
                <w:sz w:val="20"/>
                <w:szCs w:val="20"/>
              </w:rPr>
            </w:pPr>
            <w:r w:rsidRPr="00390E15">
              <w:rPr>
                <w:rFonts w:ascii="Corbel" w:eastAsia="Corbel" w:hAnsi="Corbel" w:cs="Corbel"/>
                <w:sz w:val="20"/>
                <w:szCs w:val="20"/>
              </w:rPr>
              <w:t>Competitor</w:t>
            </w:r>
            <w:r w:rsidR="009710BA">
              <w:rPr>
                <w:rFonts w:ascii="Corbel" w:eastAsia="Corbel" w:hAnsi="Corbel" w:cs="Corbel"/>
                <w:sz w:val="20"/>
                <w:szCs w:val="20"/>
              </w:rPr>
              <w:t xml:space="preserve">s and officials should provide </w:t>
            </w:r>
            <w:r w:rsidR="003B1EAC" w:rsidRPr="00390E15">
              <w:rPr>
                <w:rFonts w:ascii="Corbel" w:eastAsia="Corbel" w:hAnsi="Corbel" w:cs="Corbel"/>
                <w:sz w:val="20"/>
                <w:szCs w:val="20"/>
              </w:rPr>
              <w:t>their own food and d</w:t>
            </w:r>
            <w:r w:rsidR="00E453B4" w:rsidRPr="00390E15">
              <w:rPr>
                <w:rFonts w:ascii="Corbel" w:eastAsia="Corbel" w:hAnsi="Corbel" w:cs="Corbel"/>
                <w:sz w:val="20"/>
                <w:szCs w:val="20"/>
              </w:rPr>
              <w:t>rink for the</w:t>
            </w:r>
            <w:r w:rsidR="00B778F6" w:rsidRPr="00390E15">
              <w:rPr>
                <w:rFonts w:ascii="Corbel" w:eastAsia="Corbel" w:hAnsi="Corbel" w:cs="Corbel"/>
                <w:sz w:val="20"/>
                <w:szCs w:val="20"/>
              </w:rPr>
              <w:t xml:space="preserve"> day, where</w:t>
            </w:r>
            <w:r w:rsidR="009710BA">
              <w:rPr>
                <w:rFonts w:ascii="Corbel" w:eastAsia="Corbel" w:hAnsi="Corbel" w:cs="Corbel"/>
                <w:sz w:val="20"/>
                <w:szCs w:val="20"/>
              </w:rPr>
              <w:t xml:space="preserve"> possible.  </w:t>
            </w:r>
            <w:r w:rsidR="003B1EAC" w:rsidRPr="009710BA">
              <w:rPr>
                <w:rFonts w:ascii="Corbel" w:eastAsia="Corbel" w:hAnsi="Corbel" w:cs="Corbel"/>
                <w:sz w:val="20"/>
                <w:szCs w:val="20"/>
              </w:rPr>
              <w:t>If food/drink</w:t>
            </w:r>
            <w:r w:rsidR="009710BA" w:rsidRPr="009710BA">
              <w:rPr>
                <w:rFonts w:ascii="Corbel" w:eastAsia="Corbel" w:hAnsi="Corbel" w:cs="Corbel"/>
                <w:sz w:val="20"/>
                <w:szCs w:val="20"/>
              </w:rPr>
              <w:t xml:space="preserve"> is provided on site</w:t>
            </w:r>
            <w:r w:rsidR="003B1EAC" w:rsidRPr="009710BA">
              <w:rPr>
                <w:rFonts w:ascii="Corbel" w:eastAsia="Corbel" w:hAnsi="Corbel" w:cs="Corbel"/>
                <w:sz w:val="20"/>
                <w:szCs w:val="20"/>
              </w:rPr>
              <w:t>, use disposable items where possible</w:t>
            </w:r>
            <w:r w:rsidR="00B778F6" w:rsidRPr="009710BA">
              <w:rPr>
                <w:rFonts w:ascii="Corbel" w:eastAsia="Corbel" w:hAnsi="Corbel" w:cs="Corbel"/>
                <w:sz w:val="20"/>
                <w:szCs w:val="20"/>
              </w:rPr>
              <w:t>.</w:t>
            </w:r>
          </w:p>
          <w:p w:rsidR="009710BA" w:rsidRPr="009710BA" w:rsidRDefault="009710BA" w:rsidP="009710BA">
            <w:pPr>
              <w:pStyle w:val="ListParagraph"/>
              <w:numPr>
                <w:ilvl w:val="0"/>
                <w:numId w:val="1"/>
              </w:numPr>
              <w:spacing w:after="200" w:line="257" w:lineRule="auto"/>
              <w:rPr>
                <w:sz w:val="20"/>
                <w:szCs w:val="20"/>
              </w:rPr>
            </w:pPr>
            <w:r>
              <w:rPr>
                <w:rFonts w:ascii="Corbel" w:eastAsia="Corbel" w:hAnsi="Corbel" w:cs="Corbel"/>
                <w:sz w:val="20"/>
                <w:szCs w:val="20"/>
              </w:rPr>
              <w:t>All food/drink should be consumed outdoors; indoor facilities must remain closed.</w:t>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9710BA" w:rsidP="003B1EAC">
            <w:pPr>
              <w:rPr>
                <w:rFonts w:ascii="Corbel" w:hAnsi="Corbel"/>
                <w:b/>
                <w:sz w:val="20"/>
              </w:rPr>
            </w:pPr>
            <w:r>
              <w:rPr>
                <w:rFonts w:ascii="Corbel" w:hAnsi="Corbel"/>
                <w:b/>
                <w:sz w:val="20"/>
              </w:rPr>
              <w:lastRenderedPageBreak/>
              <w:t>Sanitisation and hygiene</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p w:rsidR="003B1EAC" w:rsidRPr="00F14E33" w:rsidRDefault="003B1EAC" w:rsidP="003B1EAC">
            <w:pPr>
              <w:rPr>
                <w:rFonts w:ascii="Corbel" w:hAnsi="Corbel"/>
                <w:sz w:val="20"/>
              </w:rPr>
            </w:pPr>
          </w:p>
        </w:tc>
        <w:tc>
          <w:tcPr>
            <w:tcW w:w="8202" w:type="dxa"/>
          </w:tcPr>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The venue should provide toilet and hand washing facilities for visitors</w:t>
            </w:r>
            <w:r w:rsidR="009710BA">
              <w:rPr>
                <w:rFonts w:ascii="Corbel" w:eastAsia="Corbel" w:hAnsi="Corbel" w:cs="Corbel"/>
                <w:sz w:val="20"/>
                <w:szCs w:val="20"/>
              </w:rPr>
              <w:t xml:space="preserve"> to use</w:t>
            </w:r>
            <w:r w:rsidRPr="003B1EAC">
              <w:rPr>
                <w:rFonts w:ascii="Corbel" w:eastAsia="Corbel" w:hAnsi="Corbel" w:cs="Corbel"/>
                <w:sz w:val="20"/>
                <w:szCs w:val="20"/>
              </w:rPr>
              <w:t xml:space="preserve">, should they be required whilst on site, and cleaned thoroughly </w:t>
            </w:r>
            <w:r w:rsidR="009710BA">
              <w:rPr>
                <w:rFonts w:ascii="Corbel" w:eastAsia="Corbel" w:hAnsi="Corbel" w:cs="Corbel"/>
                <w:sz w:val="20"/>
                <w:szCs w:val="20"/>
              </w:rPr>
              <w:t>after use</w:t>
            </w:r>
            <w:r w:rsidRPr="003B1EAC">
              <w:rPr>
                <w:rFonts w:ascii="Corbel" w:eastAsia="Corbel" w:hAnsi="Corbel" w:cs="Corbel"/>
                <w:sz w:val="20"/>
                <w:szCs w:val="20"/>
              </w:rPr>
              <w:t>.</w:t>
            </w:r>
          </w:p>
          <w:p w:rsidR="003B1EAC" w:rsidRPr="003B1EAC" w:rsidRDefault="009710BA" w:rsidP="003B1EAC">
            <w:pPr>
              <w:pStyle w:val="ListParagraph"/>
              <w:numPr>
                <w:ilvl w:val="0"/>
                <w:numId w:val="1"/>
              </w:numPr>
              <w:spacing w:after="200" w:line="257" w:lineRule="auto"/>
              <w:rPr>
                <w:sz w:val="20"/>
                <w:szCs w:val="20"/>
              </w:rPr>
            </w:pPr>
            <w:r>
              <w:rPr>
                <w:rFonts w:ascii="Corbel" w:eastAsia="Corbel" w:hAnsi="Corbel" w:cs="Corbel"/>
                <w:sz w:val="20"/>
                <w:szCs w:val="20"/>
              </w:rPr>
              <w:t>C</w:t>
            </w:r>
            <w:r w:rsidR="003B1EAC" w:rsidRPr="003B1EAC">
              <w:rPr>
                <w:rFonts w:ascii="Corbel" w:eastAsia="Corbel" w:hAnsi="Corbel" w:cs="Corbel"/>
                <w:sz w:val="20"/>
                <w:szCs w:val="20"/>
              </w:rPr>
              <w:t xml:space="preserve">leaning record should be visible in facilities, detailing </w:t>
            </w:r>
            <w:r>
              <w:rPr>
                <w:rFonts w:ascii="Corbel" w:eastAsia="Corbel" w:hAnsi="Corbel" w:cs="Corbel"/>
                <w:sz w:val="20"/>
                <w:szCs w:val="20"/>
              </w:rPr>
              <w:t xml:space="preserve">when </w:t>
            </w:r>
            <w:r w:rsidR="003B1EAC" w:rsidRPr="003B1EAC">
              <w:rPr>
                <w:rFonts w:ascii="Corbel" w:eastAsia="Corbel" w:hAnsi="Corbel" w:cs="Corbel"/>
                <w:sz w:val="20"/>
                <w:szCs w:val="20"/>
              </w:rPr>
              <w:t xml:space="preserve">all areas </w:t>
            </w:r>
            <w:r>
              <w:rPr>
                <w:rFonts w:ascii="Corbel" w:eastAsia="Corbel" w:hAnsi="Corbel" w:cs="Corbel"/>
                <w:sz w:val="20"/>
                <w:szCs w:val="20"/>
              </w:rPr>
              <w:t xml:space="preserve">were last </w:t>
            </w:r>
            <w:r w:rsidR="003B1EAC" w:rsidRPr="003B1EAC">
              <w:rPr>
                <w:rFonts w:ascii="Corbel" w:eastAsia="Corbel" w:hAnsi="Corbel" w:cs="Corbel"/>
                <w:sz w:val="20"/>
                <w:szCs w:val="20"/>
              </w:rPr>
              <w:t>cleaned.</w:t>
            </w:r>
          </w:p>
          <w:p w:rsidR="00B778F6" w:rsidRPr="00B778F6"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Hand washing should be completed in accorda</w:t>
            </w:r>
            <w:r w:rsidR="00B778F6">
              <w:rPr>
                <w:rFonts w:ascii="Corbel" w:eastAsia="Corbel" w:hAnsi="Corbel" w:cs="Corbel"/>
                <w:sz w:val="20"/>
                <w:szCs w:val="20"/>
              </w:rPr>
              <w:t>nce with government guidelines.</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Where soap and water are not available, hand sanitisers (of at least 60% alcohol content) should be provided/carried.</w:t>
            </w:r>
          </w:p>
          <w:p w:rsidR="009710BA" w:rsidRPr="009710BA" w:rsidRDefault="00390E15" w:rsidP="009710BA">
            <w:pPr>
              <w:pStyle w:val="ListParagraph"/>
              <w:numPr>
                <w:ilvl w:val="0"/>
                <w:numId w:val="1"/>
              </w:numPr>
              <w:spacing w:after="200" w:line="257" w:lineRule="auto"/>
              <w:rPr>
                <w:rFonts w:ascii="Corbel" w:hAnsi="Corbel"/>
                <w:sz w:val="20"/>
                <w:szCs w:val="20"/>
              </w:rPr>
            </w:pPr>
            <w:r>
              <w:rPr>
                <w:rFonts w:ascii="Corbel" w:eastAsia="Corbel" w:hAnsi="Corbel" w:cs="Corbel"/>
                <w:sz w:val="20"/>
                <w:szCs w:val="20"/>
              </w:rPr>
              <w:t>At the point of arranging competitions, the venue</w:t>
            </w:r>
            <w:r w:rsidR="009710BA">
              <w:rPr>
                <w:rFonts w:ascii="Corbel" w:eastAsia="Corbel" w:hAnsi="Corbel" w:cs="Corbel"/>
                <w:sz w:val="20"/>
                <w:szCs w:val="20"/>
              </w:rPr>
              <w:t xml:space="preserve"> must confirm that they are able to </w:t>
            </w:r>
            <w:r w:rsidR="003B1EAC" w:rsidRPr="003B1EAC">
              <w:rPr>
                <w:rFonts w:ascii="Corbel" w:eastAsia="Corbel" w:hAnsi="Corbel" w:cs="Corbel"/>
                <w:sz w:val="20"/>
                <w:szCs w:val="20"/>
              </w:rPr>
              <w:t xml:space="preserve">comply with government guidelines and changes to </w:t>
            </w:r>
            <w:r w:rsidR="009710BA">
              <w:rPr>
                <w:rFonts w:ascii="Corbel" w:eastAsia="Corbel" w:hAnsi="Corbel" w:cs="Corbel"/>
                <w:sz w:val="20"/>
                <w:szCs w:val="20"/>
              </w:rPr>
              <w:t xml:space="preserve">protocols and </w:t>
            </w:r>
            <w:r w:rsidR="003B1EAC" w:rsidRPr="003B1EAC">
              <w:rPr>
                <w:rFonts w:ascii="Corbel" w:eastAsia="Corbel" w:hAnsi="Corbel" w:cs="Corbel"/>
                <w:sz w:val="20"/>
                <w:szCs w:val="20"/>
              </w:rPr>
              <w:t>procedures</w:t>
            </w:r>
            <w:r w:rsidR="009710BA">
              <w:rPr>
                <w:rFonts w:ascii="Corbel" w:eastAsia="Corbel" w:hAnsi="Corbel" w:cs="Corbel"/>
                <w:sz w:val="20"/>
                <w:szCs w:val="20"/>
              </w:rPr>
              <w:t>.</w:t>
            </w:r>
          </w:p>
          <w:p w:rsidR="003B1EAC" w:rsidRPr="003B1EAC" w:rsidRDefault="009710BA" w:rsidP="00332A13">
            <w:pPr>
              <w:pStyle w:val="ListParagraph"/>
              <w:numPr>
                <w:ilvl w:val="0"/>
                <w:numId w:val="1"/>
              </w:numPr>
              <w:spacing w:after="200" w:line="257" w:lineRule="auto"/>
              <w:rPr>
                <w:rFonts w:ascii="Corbel" w:hAnsi="Corbel"/>
                <w:sz w:val="20"/>
                <w:szCs w:val="20"/>
              </w:rPr>
            </w:pPr>
            <w:r>
              <w:rPr>
                <w:rFonts w:ascii="Corbel" w:eastAsia="Corbel" w:hAnsi="Corbel" w:cs="Corbel"/>
                <w:sz w:val="20"/>
                <w:szCs w:val="20"/>
              </w:rPr>
              <w:t xml:space="preserve">All </w:t>
            </w:r>
            <w:r w:rsidR="003B1EAC">
              <w:rPr>
                <w:rFonts w:ascii="Corbel" w:eastAsia="Corbel" w:hAnsi="Corbel" w:cs="Corbel"/>
                <w:sz w:val="20"/>
                <w:szCs w:val="20"/>
              </w:rPr>
              <w:t xml:space="preserve">parties </w:t>
            </w:r>
            <w:r>
              <w:rPr>
                <w:rFonts w:ascii="Corbel" w:eastAsia="Corbel" w:hAnsi="Corbel" w:cs="Corbel"/>
                <w:sz w:val="20"/>
                <w:szCs w:val="20"/>
              </w:rPr>
              <w:t xml:space="preserve">attending competitions </w:t>
            </w:r>
            <w:r w:rsidR="003B1EAC">
              <w:rPr>
                <w:rFonts w:ascii="Corbel" w:eastAsia="Corbel" w:hAnsi="Corbel" w:cs="Corbel"/>
                <w:sz w:val="20"/>
                <w:szCs w:val="20"/>
              </w:rPr>
              <w:t>should agree</w:t>
            </w:r>
            <w:r w:rsidR="003B1EAC" w:rsidRPr="003B1EAC">
              <w:rPr>
                <w:rFonts w:ascii="Corbel" w:eastAsia="Corbel" w:hAnsi="Corbel" w:cs="Corbel"/>
                <w:sz w:val="20"/>
                <w:szCs w:val="20"/>
              </w:rPr>
              <w:t xml:space="preserve"> </w:t>
            </w:r>
            <w:r w:rsidR="00332A13">
              <w:rPr>
                <w:rFonts w:ascii="Corbel" w:eastAsia="Corbel" w:hAnsi="Corbel" w:cs="Corbel"/>
                <w:sz w:val="20"/>
                <w:szCs w:val="20"/>
              </w:rPr>
              <w:t xml:space="preserve">to adhere to </w:t>
            </w:r>
            <w:r w:rsidR="003B1EAC" w:rsidRPr="003B1EAC">
              <w:rPr>
                <w:rFonts w:ascii="Corbel" w:eastAsia="Corbel" w:hAnsi="Corbel" w:cs="Corbel"/>
                <w:sz w:val="20"/>
                <w:szCs w:val="20"/>
              </w:rPr>
              <w:t>procedure</w:t>
            </w:r>
            <w:r w:rsidR="00332A13">
              <w:rPr>
                <w:rFonts w:ascii="Corbel" w:eastAsia="Corbel" w:hAnsi="Corbel" w:cs="Corbel"/>
                <w:sz w:val="20"/>
                <w:szCs w:val="20"/>
              </w:rPr>
              <w:t>s while on site</w:t>
            </w:r>
            <w:r w:rsidR="003B1EAC" w:rsidRPr="003B1EAC">
              <w:rPr>
                <w:rFonts w:ascii="Corbel" w:eastAsia="Corbel" w:hAnsi="Corbel" w:cs="Corbel"/>
                <w:sz w:val="20"/>
                <w:szCs w:val="20"/>
              </w:rPr>
              <w:t>.</w:t>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Pr>
                <w:rFonts w:ascii="Corbel" w:hAnsi="Corbel"/>
                <w:b/>
                <w:sz w:val="20"/>
              </w:rPr>
              <w:t>C</w:t>
            </w:r>
            <w:r w:rsidRPr="00F14E33">
              <w:rPr>
                <w:rFonts w:ascii="Corbel" w:hAnsi="Corbel"/>
                <w:b/>
                <w:sz w:val="20"/>
              </w:rPr>
              <w:t>ommunication</w:t>
            </w:r>
          </w:p>
        </w:tc>
        <w:tc>
          <w:tcPr>
            <w:tcW w:w="1437" w:type="dxa"/>
          </w:tcPr>
          <w:p w:rsidR="003B1EAC" w:rsidRPr="003B1EAC" w:rsidRDefault="003B1EAC" w:rsidP="003B1EAC">
            <w:pPr>
              <w:rPr>
                <w:rFonts w:ascii="Corbel" w:hAnsi="Corbel"/>
                <w:sz w:val="18"/>
                <w:szCs w:val="18"/>
              </w:rPr>
            </w:pPr>
            <w:r w:rsidRPr="003B1EAC">
              <w:rPr>
                <w:rFonts w:ascii="Corbel" w:hAnsi="Corbel" w:cs="Arial"/>
                <w:sz w:val="18"/>
                <w:szCs w:val="18"/>
              </w:rPr>
              <w:t>Staff, members, and visitors to venue</w:t>
            </w:r>
          </w:p>
        </w:tc>
        <w:tc>
          <w:tcPr>
            <w:tcW w:w="8202" w:type="dxa"/>
          </w:tcPr>
          <w:p w:rsidR="003B1EAC" w:rsidRPr="003B1EAC" w:rsidRDefault="003B1EAC" w:rsidP="00332A13">
            <w:pPr>
              <w:pStyle w:val="ListParagraph"/>
              <w:numPr>
                <w:ilvl w:val="0"/>
                <w:numId w:val="1"/>
              </w:numPr>
              <w:spacing w:after="200" w:line="257" w:lineRule="auto"/>
              <w:rPr>
                <w:sz w:val="20"/>
                <w:szCs w:val="20"/>
              </w:rPr>
            </w:pPr>
            <w:r w:rsidRPr="003B1EAC">
              <w:rPr>
                <w:rFonts w:ascii="Corbel" w:eastAsia="Corbel" w:hAnsi="Corbel" w:cs="Corbel"/>
                <w:sz w:val="20"/>
                <w:szCs w:val="20"/>
              </w:rPr>
              <w:t xml:space="preserve">Communication (posters/signage etc.) should be clearly displayed to detail the relevant guidance </w:t>
            </w:r>
            <w:r w:rsidR="00332A13">
              <w:rPr>
                <w:rFonts w:ascii="Corbel" w:eastAsia="Corbel" w:hAnsi="Corbel" w:cs="Corbel"/>
                <w:sz w:val="20"/>
                <w:szCs w:val="20"/>
              </w:rPr>
              <w:t xml:space="preserve">relating to COVID-19 and measures put in place to manage </w:t>
            </w:r>
            <w:r w:rsidRPr="003B1EAC">
              <w:rPr>
                <w:rFonts w:ascii="Corbel" w:eastAsia="Corbel" w:hAnsi="Corbel" w:cs="Corbel"/>
                <w:sz w:val="20"/>
                <w:szCs w:val="20"/>
              </w:rPr>
              <w:t xml:space="preserve">social distancing </w:t>
            </w:r>
            <w:r w:rsidR="00332A13">
              <w:rPr>
                <w:rFonts w:ascii="Corbel" w:eastAsia="Corbel" w:hAnsi="Corbel" w:cs="Corbel"/>
                <w:sz w:val="20"/>
                <w:szCs w:val="20"/>
              </w:rPr>
              <w:t xml:space="preserve">public </w:t>
            </w:r>
            <w:r w:rsidRPr="003B1EAC">
              <w:rPr>
                <w:rFonts w:ascii="Corbel" w:eastAsia="Corbel" w:hAnsi="Corbel" w:cs="Corbel"/>
                <w:sz w:val="20"/>
                <w:szCs w:val="20"/>
              </w:rPr>
              <w:t>hea</w:t>
            </w:r>
            <w:r w:rsidR="00332A13">
              <w:rPr>
                <w:rFonts w:ascii="Corbel" w:eastAsia="Corbel" w:hAnsi="Corbel" w:cs="Corbel"/>
                <w:sz w:val="20"/>
                <w:szCs w:val="20"/>
              </w:rPr>
              <w:t>lth and hygiene requirements.</w:t>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sidRPr="00F14E33">
              <w:rPr>
                <w:rFonts w:ascii="Corbel" w:hAnsi="Corbel"/>
                <w:b/>
                <w:sz w:val="20"/>
              </w:rPr>
              <w:t>Infection</w:t>
            </w:r>
          </w:p>
        </w:tc>
        <w:tc>
          <w:tcPr>
            <w:tcW w:w="1437" w:type="dxa"/>
          </w:tcPr>
          <w:p w:rsidR="003B1EAC" w:rsidRPr="003B1EAC" w:rsidRDefault="003B1EAC" w:rsidP="003B1EAC">
            <w:pPr>
              <w:rPr>
                <w:rFonts w:ascii="Corbel" w:hAnsi="Corbel"/>
                <w:sz w:val="18"/>
                <w:szCs w:val="18"/>
              </w:rPr>
            </w:pPr>
            <w:r w:rsidRPr="003B1EAC">
              <w:rPr>
                <w:rFonts w:ascii="Corbel" w:hAnsi="Corbel" w:cs="Arial"/>
                <w:sz w:val="18"/>
                <w:szCs w:val="18"/>
              </w:rPr>
              <w:t>Staff, members, and visitors to your venue</w:t>
            </w:r>
          </w:p>
        </w:tc>
        <w:tc>
          <w:tcPr>
            <w:tcW w:w="8202" w:type="dxa"/>
          </w:tcPr>
          <w:p w:rsidR="00332A13" w:rsidRDefault="003B1EAC" w:rsidP="003B1EAC">
            <w:pPr>
              <w:pStyle w:val="ListParagraph"/>
              <w:numPr>
                <w:ilvl w:val="0"/>
                <w:numId w:val="1"/>
              </w:numPr>
              <w:rPr>
                <w:rFonts w:ascii="Corbel" w:hAnsi="Corbel"/>
                <w:sz w:val="20"/>
              </w:rPr>
            </w:pPr>
            <w:r w:rsidRPr="00F14E33">
              <w:rPr>
                <w:rFonts w:ascii="Corbel" w:hAnsi="Corbel"/>
                <w:sz w:val="20"/>
              </w:rPr>
              <w:t xml:space="preserve">If </w:t>
            </w:r>
            <w:r w:rsidR="00332A13">
              <w:rPr>
                <w:rFonts w:ascii="Corbel" w:hAnsi="Corbel"/>
                <w:sz w:val="20"/>
              </w:rPr>
              <w:t>any competitor</w:t>
            </w:r>
            <w:r>
              <w:rPr>
                <w:rFonts w:ascii="Corbel" w:hAnsi="Corbel"/>
                <w:sz w:val="20"/>
              </w:rPr>
              <w:t xml:space="preserve">, </w:t>
            </w:r>
            <w:r w:rsidR="00332A13">
              <w:rPr>
                <w:rFonts w:ascii="Corbel" w:hAnsi="Corbel"/>
                <w:sz w:val="20"/>
              </w:rPr>
              <w:t xml:space="preserve">official or </w:t>
            </w:r>
            <w:r>
              <w:rPr>
                <w:rFonts w:ascii="Corbel" w:hAnsi="Corbel"/>
                <w:sz w:val="20"/>
              </w:rPr>
              <w:t>staff member</w:t>
            </w:r>
            <w:r w:rsidRPr="00F14E33">
              <w:rPr>
                <w:rFonts w:ascii="Corbel" w:hAnsi="Corbel"/>
                <w:sz w:val="20"/>
              </w:rPr>
              <w:t xml:space="preserve"> has </w:t>
            </w:r>
            <w:r w:rsidR="00332A13">
              <w:rPr>
                <w:rFonts w:ascii="Corbel" w:hAnsi="Corbel"/>
                <w:sz w:val="20"/>
              </w:rPr>
              <w:t xml:space="preserve">displayed </w:t>
            </w:r>
            <w:r w:rsidRPr="00F14E33">
              <w:rPr>
                <w:rFonts w:ascii="Corbel" w:hAnsi="Corbel"/>
                <w:sz w:val="20"/>
              </w:rPr>
              <w:t>any of the following symptoms</w:t>
            </w:r>
            <w:r w:rsidR="00332A13">
              <w:rPr>
                <w:rFonts w:ascii="Corbel" w:hAnsi="Corbel"/>
                <w:sz w:val="20"/>
              </w:rPr>
              <w:t xml:space="preserve"> relating to COVID-19</w:t>
            </w:r>
            <w:r w:rsidRPr="00F14E33">
              <w:rPr>
                <w:rFonts w:ascii="Corbel" w:hAnsi="Corbel"/>
                <w:sz w:val="20"/>
              </w:rPr>
              <w:t xml:space="preserve">, </w:t>
            </w:r>
            <w:r w:rsidR="00332A13">
              <w:rPr>
                <w:rFonts w:ascii="Corbel" w:hAnsi="Corbel"/>
                <w:sz w:val="20"/>
              </w:rPr>
              <w:t xml:space="preserve">they must not take part in any activity and should self-isolate </w:t>
            </w:r>
            <w:r w:rsidRPr="00F14E33">
              <w:rPr>
                <w:rFonts w:ascii="Corbel" w:hAnsi="Corbel"/>
                <w:sz w:val="20"/>
              </w:rPr>
              <w:t>for a minimum of 14 days.</w:t>
            </w:r>
          </w:p>
          <w:p w:rsidR="003B1EAC" w:rsidRPr="00F14E33" w:rsidRDefault="00332A13" w:rsidP="003B1EAC">
            <w:pPr>
              <w:pStyle w:val="ListParagraph"/>
              <w:numPr>
                <w:ilvl w:val="0"/>
                <w:numId w:val="1"/>
              </w:numPr>
              <w:rPr>
                <w:rFonts w:ascii="Corbel" w:hAnsi="Corbel"/>
                <w:sz w:val="20"/>
              </w:rPr>
            </w:pPr>
            <w:r>
              <w:rPr>
                <w:rFonts w:ascii="Corbel" w:hAnsi="Corbel"/>
                <w:sz w:val="20"/>
              </w:rPr>
              <w:t>Contact tracking and tracing should be in place to inform others that may have been affected, with activity suspended if necessary</w:t>
            </w:r>
          </w:p>
          <w:p w:rsidR="003B1EAC" w:rsidRPr="00F14E33" w:rsidRDefault="003B1EAC" w:rsidP="003B1EAC">
            <w:pPr>
              <w:pStyle w:val="ListParagraph"/>
              <w:numPr>
                <w:ilvl w:val="0"/>
                <w:numId w:val="1"/>
              </w:numPr>
              <w:rPr>
                <w:rFonts w:ascii="Corbel" w:hAnsi="Corbel"/>
                <w:sz w:val="20"/>
              </w:rPr>
            </w:pPr>
            <w:r w:rsidRPr="00F14E33">
              <w:rPr>
                <w:rFonts w:ascii="Corbel" w:hAnsi="Corbel"/>
                <w:sz w:val="20"/>
              </w:rPr>
              <w:t>Symptoms include, but are not limited to:</w:t>
            </w:r>
            <w:r w:rsidRPr="00F14E33">
              <w:rPr>
                <w:rFonts w:ascii="Corbel" w:hAnsi="Corbel"/>
                <w:sz w:val="20"/>
              </w:rPr>
              <w:br/>
              <w:t>- Tiredness</w:t>
            </w:r>
            <w:r w:rsidRPr="00F14E33">
              <w:rPr>
                <w:rFonts w:ascii="Corbel" w:hAnsi="Corbel"/>
                <w:sz w:val="20"/>
              </w:rPr>
              <w:br/>
              <w:t>- Fever</w:t>
            </w:r>
            <w:r w:rsidRPr="00F14E33">
              <w:rPr>
                <w:rFonts w:ascii="Corbel" w:hAnsi="Corbel"/>
                <w:sz w:val="20"/>
              </w:rPr>
              <w:br/>
              <w:t>- Dry cough</w:t>
            </w:r>
            <w:r w:rsidRPr="00F14E33">
              <w:rPr>
                <w:rFonts w:ascii="Corbel" w:hAnsi="Corbel"/>
                <w:sz w:val="20"/>
              </w:rPr>
              <w:br/>
              <w:t>- Aches</w:t>
            </w:r>
            <w:r w:rsidRPr="00F14E33">
              <w:rPr>
                <w:rFonts w:ascii="Corbel" w:hAnsi="Corbel"/>
                <w:sz w:val="20"/>
              </w:rPr>
              <w:br/>
              <w:t>- Pains</w:t>
            </w:r>
            <w:r w:rsidRPr="00F14E33">
              <w:rPr>
                <w:rFonts w:ascii="Corbel" w:hAnsi="Corbel"/>
                <w:sz w:val="20"/>
              </w:rPr>
              <w:br/>
              <w:t>- Nasal congestion</w:t>
            </w:r>
            <w:r w:rsidRPr="00F14E33">
              <w:rPr>
                <w:rFonts w:ascii="Corbel" w:hAnsi="Corbel"/>
                <w:sz w:val="20"/>
              </w:rPr>
              <w:br/>
              <w:t>- Runny nose</w:t>
            </w:r>
            <w:r w:rsidRPr="00F14E33">
              <w:rPr>
                <w:rFonts w:ascii="Corbel" w:hAnsi="Corbel"/>
                <w:sz w:val="20"/>
              </w:rPr>
              <w:br/>
              <w:t>- Sore throat</w:t>
            </w:r>
            <w:r w:rsidRPr="00F14E33">
              <w:rPr>
                <w:rFonts w:ascii="Corbel" w:hAnsi="Corbel"/>
                <w:sz w:val="20"/>
              </w:rPr>
              <w:br/>
              <w:t>- Diarrhoea</w:t>
            </w:r>
            <w:r w:rsidRPr="00F14E33">
              <w:rPr>
                <w:rFonts w:ascii="Corbel" w:hAnsi="Corbel"/>
                <w:sz w:val="20"/>
              </w:rPr>
              <w:br/>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bl>
    <w:p w:rsidR="004D25EA" w:rsidRPr="00F14E33" w:rsidRDefault="004D25EA">
      <w:pPr>
        <w:rPr>
          <w:rFonts w:ascii="Corbel" w:hAnsi="Corbel"/>
        </w:rPr>
      </w:pPr>
    </w:p>
    <w:p w:rsidR="00095C43" w:rsidRPr="007667BE" w:rsidRDefault="00095C43">
      <w:pPr>
        <w:rPr>
          <w:rFonts w:ascii="Corbel" w:hAnsi="Corbel"/>
          <w:b/>
          <w:color w:val="002060"/>
          <w:sz w:val="28"/>
        </w:rPr>
      </w:pPr>
      <w:r w:rsidRPr="007667BE">
        <w:rPr>
          <w:rFonts w:ascii="Corbel" w:hAnsi="Corbel"/>
          <w:b/>
          <w:color w:val="002060"/>
          <w:sz w:val="28"/>
        </w:rPr>
        <w:t>Summary</w:t>
      </w:r>
    </w:p>
    <w:p w:rsidR="007667BE" w:rsidRPr="00B7641F" w:rsidRDefault="007667BE" w:rsidP="007667BE">
      <w:pPr>
        <w:rPr>
          <w:rFonts w:ascii="Corbel" w:eastAsia="Times New Roman" w:hAnsi="Corbel" w:cs="Arial"/>
        </w:rPr>
      </w:pPr>
      <w:r w:rsidRPr="373AE1C8">
        <w:rPr>
          <w:rFonts w:ascii="Corbel" w:eastAsia="Times New Roman" w:hAnsi="Corbel" w:cs="Arial"/>
        </w:rPr>
        <w:t>This is not an exhaustive list and we highly recommend that you complete a full risk assessment for your venue.</w:t>
      </w:r>
      <w:r w:rsidRPr="373AE1C8">
        <w:rPr>
          <w:rFonts w:ascii="Corbel" w:hAnsi="Corbel"/>
        </w:rPr>
        <w:t xml:space="preserve"> </w:t>
      </w:r>
      <w:r w:rsidRPr="373AE1C8">
        <w:rPr>
          <w:rFonts w:ascii="Corbel" w:eastAsia="Times New Roman" w:hAnsi="Corbe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373AE1C8">
          <w:rPr>
            <w:rStyle w:val="Hyperlink"/>
            <w:rFonts w:ascii="Corbel" w:eastAsia="Times New Roman" w:hAnsi="Corbel" w:cs="Arial"/>
          </w:rPr>
          <w:t xml:space="preserve">here. </w:t>
        </w:r>
      </w:hyperlink>
      <w:r w:rsidRPr="373AE1C8">
        <w:rPr>
          <w:rFonts w:ascii="Corbel" w:eastAsia="Times New Roman" w:hAnsi="Corbel" w:cs="Arial"/>
        </w:rPr>
        <w:t xml:space="preserve"> </w:t>
      </w:r>
    </w:p>
    <w:p w:rsidR="515EA52C" w:rsidRDefault="007667BE" w:rsidP="515EA52C">
      <w:pPr>
        <w:rPr>
          <w:rFonts w:ascii="Corbel" w:hAnsi="Corbel"/>
        </w:rPr>
      </w:pPr>
      <w:r w:rsidRPr="00F14E33">
        <w:rPr>
          <w:rFonts w:ascii="Corbel" w:hAnsi="Corbel"/>
        </w:rPr>
        <w:t>Whilst we must all ensure that we compl</w:t>
      </w:r>
      <w:r>
        <w:rPr>
          <w:rFonts w:ascii="Corbel" w:hAnsi="Corbel"/>
        </w:rPr>
        <w:t>y with the g</w:t>
      </w:r>
      <w:r w:rsidRPr="00F14E33">
        <w:rPr>
          <w:rFonts w:ascii="Corbel" w:hAnsi="Corbel"/>
        </w:rPr>
        <w:t xml:space="preserve">overnment’s guidelines in order to </w:t>
      </w:r>
      <w:r w:rsidR="00332A13">
        <w:rPr>
          <w:rFonts w:ascii="Corbel" w:hAnsi="Corbel"/>
        </w:rPr>
        <w:t xml:space="preserve">minimise the risk of spreading </w:t>
      </w:r>
      <w:r w:rsidRPr="00F14E33">
        <w:rPr>
          <w:rFonts w:ascii="Corbel" w:hAnsi="Corbel"/>
        </w:rPr>
        <w:t xml:space="preserve">Covid-19, we must also attend to the welfare of animals and the needs of riders. </w:t>
      </w:r>
      <w:r w:rsidR="00332A13">
        <w:rPr>
          <w:rFonts w:ascii="Corbel" w:hAnsi="Corbel"/>
        </w:rPr>
        <w:t xml:space="preserve"> </w:t>
      </w:r>
      <w:r w:rsidRPr="00F14E33">
        <w:rPr>
          <w:rFonts w:ascii="Corbel" w:hAnsi="Corbel"/>
        </w:rPr>
        <w:t xml:space="preserve">Every effort should be made to minimise risk </w:t>
      </w:r>
      <w:r w:rsidR="00332A13">
        <w:rPr>
          <w:rFonts w:ascii="Corbel" w:hAnsi="Corbel"/>
        </w:rPr>
        <w:t xml:space="preserve">at your venue </w:t>
      </w:r>
      <w:r w:rsidRPr="00F14E33">
        <w:rPr>
          <w:rFonts w:ascii="Corbel" w:hAnsi="Corbel"/>
        </w:rPr>
        <w:t xml:space="preserve">and this risk assessment should provide evidence of a considered, practical approach to returning to training and </w:t>
      </w:r>
      <w:r w:rsidR="00332A13">
        <w:rPr>
          <w:rFonts w:ascii="Corbel" w:hAnsi="Corbel"/>
        </w:rPr>
        <w:t xml:space="preserve">competition activity </w:t>
      </w:r>
      <w:r w:rsidRPr="00F14E33">
        <w:rPr>
          <w:rFonts w:ascii="Corbel" w:hAnsi="Corbel"/>
        </w:rPr>
        <w:t>in a safe manner.</w:t>
      </w:r>
      <w:r w:rsidR="00332A13">
        <w:rPr>
          <w:rFonts w:ascii="Corbel" w:hAnsi="Corbel"/>
        </w:rPr>
        <w:t xml:space="preserve">  All </w:t>
      </w:r>
      <w:r w:rsidRPr="00F14E33">
        <w:rPr>
          <w:rFonts w:ascii="Corbel" w:hAnsi="Corbel"/>
        </w:rPr>
        <w:t xml:space="preserve">riding activity should be </w:t>
      </w:r>
      <w:r w:rsidR="00332A13">
        <w:rPr>
          <w:rFonts w:ascii="Corbel" w:hAnsi="Corbel"/>
        </w:rPr>
        <w:t xml:space="preserve">conducted </w:t>
      </w:r>
      <w:r w:rsidRPr="00F14E33">
        <w:rPr>
          <w:rFonts w:ascii="Corbel" w:hAnsi="Corbel"/>
        </w:rPr>
        <w:t xml:space="preserve">within the limits of what is </w:t>
      </w:r>
      <w:r w:rsidR="00332A13">
        <w:rPr>
          <w:rFonts w:ascii="Corbel" w:hAnsi="Corbel"/>
        </w:rPr>
        <w:t xml:space="preserve">within an individual’s abilities </w:t>
      </w:r>
      <w:r w:rsidRPr="00F14E33">
        <w:rPr>
          <w:rFonts w:ascii="Corbel" w:hAnsi="Corbel"/>
        </w:rPr>
        <w:t>and safe to do</w:t>
      </w:r>
      <w:r w:rsidR="00332A13">
        <w:rPr>
          <w:rFonts w:ascii="Corbel" w:hAnsi="Corbel"/>
        </w:rPr>
        <w:t>, without risking injury or harm to any participants</w:t>
      </w:r>
      <w:r w:rsidRPr="00F14E33">
        <w:rPr>
          <w:rFonts w:ascii="Corbel" w:hAnsi="Corbel"/>
        </w:rPr>
        <w:t>.</w:t>
      </w:r>
    </w:p>
    <w:p w:rsidR="00332A13" w:rsidRDefault="00332A13" w:rsidP="515EA52C">
      <w:pPr>
        <w:rPr>
          <w:rFonts w:ascii="Corbel" w:hAnsi="Corbel"/>
        </w:rPr>
      </w:pPr>
    </w:p>
    <w:p w:rsidR="00DF26F5" w:rsidRPr="007667BE" w:rsidRDefault="00DF26F5">
      <w:pPr>
        <w:rPr>
          <w:rFonts w:ascii="Corbel" w:hAnsi="Corbel"/>
          <w:b/>
          <w:color w:val="002060"/>
          <w:sz w:val="28"/>
          <w:szCs w:val="28"/>
        </w:rPr>
      </w:pPr>
      <w:r w:rsidRPr="007667BE">
        <w:rPr>
          <w:rFonts w:ascii="Corbel" w:hAnsi="Corbel"/>
          <w:b/>
          <w:color w:val="002060"/>
          <w:sz w:val="28"/>
          <w:szCs w:val="28"/>
        </w:rPr>
        <w:t xml:space="preserve">Main </w:t>
      </w:r>
      <w:r w:rsidR="002F0A90">
        <w:rPr>
          <w:rFonts w:ascii="Corbel" w:hAnsi="Corbel"/>
          <w:b/>
          <w:color w:val="002060"/>
          <w:sz w:val="28"/>
          <w:szCs w:val="28"/>
        </w:rPr>
        <w:t>Points:</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All acti</w:t>
      </w:r>
      <w:r w:rsidR="00332A13">
        <w:rPr>
          <w:rFonts w:ascii="Corbel" w:eastAsia="Corbel" w:hAnsi="Corbel" w:cs="Corbel"/>
        </w:rPr>
        <w:t>vity must be conducted outdoors</w:t>
      </w:r>
      <w:r w:rsidRPr="6C2CC4DE">
        <w:rPr>
          <w:rFonts w:ascii="Corbel" w:eastAsia="Corbel" w:hAnsi="Corbel" w:cs="Corbel"/>
        </w:rPr>
        <w:t xml:space="preserve"> and social distancing </w:t>
      </w:r>
      <w:r w:rsidR="00332A13">
        <w:rPr>
          <w:rFonts w:ascii="Corbel" w:eastAsia="Corbel" w:hAnsi="Corbel" w:cs="Corbel"/>
        </w:rPr>
        <w:t xml:space="preserve">restrictions </w:t>
      </w:r>
      <w:r w:rsidRPr="6C2CC4DE">
        <w:rPr>
          <w:rFonts w:ascii="Corbel" w:eastAsia="Corbel" w:hAnsi="Corbel" w:cs="Corbel"/>
        </w:rPr>
        <w:t>must be adhered to</w:t>
      </w:r>
      <w:r w:rsidR="00332A13">
        <w:rPr>
          <w:rFonts w:ascii="Corbel" w:eastAsia="Corbel" w:hAnsi="Corbel" w:cs="Corbel"/>
        </w:rPr>
        <w:t xml:space="preserve"> at all times</w:t>
      </w:r>
      <w:r w:rsidRPr="6C2CC4DE">
        <w:rPr>
          <w:rFonts w:ascii="Corbel" w:eastAsia="Corbel" w:hAnsi="Corbel" w:cs="Corbel"/>
        </w:rPr>
        <w:t>.</w:t>
      </w:r>
    </w:p>
    <w:p w:rsidR="003B1EAC" w:rsidRDefault="00332A13" w:rsidP="003B1EAC">
      <w:pPr>
        <w:pStyle w:val="ListParagraph"/>
        <w:numPr>
          <w:ilvl w:val="0"/>
          <w:numId w:val="6"/>
        </w:numPr>
        <w:spacing w:after="200" w:line="276" w:lineRule="auto"/>
        <w:jc w:val="both"/>
      </w:pPr>
      <w:r>
        <w:rPr>
          <w:rFonts w:ascii="Corbel" w:eastAsia="Corbel" w:hAnsi="Corbel" w:cs="Corbel"/>
        </w:rPr>
        <w:t>V</w:t>
      </w:r>
      <w:r w:rsidR="003B1EAC" w:rsidRPr="6C2CC4DE">
        <w:rPr>
          <w:rFonts w:ascii="Corbel" w:eastAsia="Corbel" w:hAnsi="Corbel" w:cs="Corbel"/>
        </w:rPr>
        <w:t xml:space="preserve">enue must </w:t>
      </w:r>
      <w:r>
        <w:rPr>
          <w:rFonts w:ascii="Corbel" w:eastAsia="Corbel" w:hAnsi="Corbel" w:cs="Corbel"/>
        </w:rPr>
        <w:t>limit the</w:t>
      </w:r>
      <w:r w:rsidR="003B1EAC" w:rsidRPr="6C2CC4DE">
        <w:rPr>
          <w:rFonts w:ascii="Corbel" w:eastAsia="Corbel" w:hAnsi="Corbel" w:cs="Corbel"/>
        </w:rPr>
        <w:t xml:space="preserve"> amount of traffic </w:t>
      </w:r>
      <w:r>
        <w:rPr>
          <w:rFonts w:ascii="Corbel" w:eastAsia="Corbel" w:hAnsi="Corbel" w:cs="Corbel"/>
        </w:rPr>
        <w:t xml:space="preserve">and people on site, including suppliers and service providers, </w:t>
      </w:r>
      <w:r w:rsidR="003B1EAC" w:rsidRPr="6C2CC4DE">
        <w:rPr>
          <w:rFonts w:ascii="Corbel" w:eastAsia="Corbel" w:hAnsi="Corbel" w:cs="Corbel"/>
        </w:rPr>
        <w:t>at any one time.</w:t>
      </w:r>
    </w:p>
    <w:p w:rsidR="003B1EAC" w:rsidRDefault="00332A13" w:rsidP="003B1EAC">
      <w:pPr>
        <w:pStyle w:val="ListParagraph"/>
        <w:numPr>
          <w:ilvl w:val="0"/>
          <w:numId w:val="6"/>
        </w:numPr>
        <w:spacing w:after="200" w:line="276" w:lineRule="auto"/>
        <w:jc w:val="both"/>
      </w:pPr>
      <w:r>
        <w:rPr>
          <w:rFonts w:ascii="Corbel" w:eastAsia="Corbel" w:hAnsi="Corbel" w:cs="Corbel"/>
        </w:rPr>
        <w:t xml:space="preserve">Three additional minutes </w:t>
      </w:r>
      <w:r w:rsidR="003B1EAC" w:rsidRPr="6C2CC4DE">
        <w:rPr>
          <w:rFonts w:ascii="Corbel" w:eastAsia="Corbel" w:hAnsi="Corbel" w:cs="Corbel"/>
        </w:rPr>
        <w:t>should be allocated</w:t>
      </w:r>
      <w:r w:rsidR="00E453B4">
        <w:rPr>
          <w:rFonts w:ascii="Corbel" w:eastAsia="Corbel" w:hAnsi="Corbel" w:cs="Corbel"/>
        </w:rPr>
        <w:t xml:space="preserve"> </w:t>
      </w:r>
      <w:r w:rsidR="00595ED4">
        <w:rPr>
          <w:rFonts w:ascii="Corbel" w:eastAsia="Corbel" w:hAnsi="Corbel" w:cs="Corbel"/>
        </w:rPr>
        <w:t xml:space="preserve">at the end of </w:t>
      </w:r>
      <w:r w:rsidR="00E453B4">
        <w:rPr>
          <w:rFonts w:ascii="Corbel" w:eastAsia="Corbel" w:hAnsi="Corbel" w:cs="Corbel"/>
        </w:rPr>
        <w:t>each test</w:t>
      </w:r>
      <w:r w:rsidR="003B1EAC" w:rsidRPr="6C2CC4DE">
        <w:rPr>
          <w:rFonts w:ascii="Corbel" w:eastAsia="Corbel" w:hAnsi="Corbel" w:cs="Corbel"/>
        </w:rPr>
        <w:t xml:space="preserve">, </w:t>
      </w:r>
      <w:r w:rsidR="00595ED4">
        <w:rPr>
          <w:rFonts w:ascii="Corbel" w:eastAsia="Corbel" w:hAnsi="Corbel" w:cs="Corbel"/>
        </w:rPr>
        <w:t>to allow</w:t>
      </w:r>
      <w:r w:rsidR="003B1EAC" w:rsidRPr="6C2CC4DE">
        <w:rPr>
          <w:rFonts w:ascii="Corbel" w:eastAsia="Corbel" w:hAnsi="Corbel" w:cs="Corbel"/>
        </w:rPr>
        <w:t xml:space="preserve"> </w:t>
      </w:r>
      <w:r>
        <w:rPr>
          <w:rFonts w:ascii="Corbel" w:eastAsia="Corbel" w:hAnsi="Corbel" w:cs="Corbel"/>
        </w:rPr>
        <w:t>extra time for ri</w:t>
      </w:r>
      <w:r w:rsidR="00595ED4">
        <w:rPr>
          <w:rFonts w:ascii="Corbel" w:eastAsia="Corbel" w:hAnsi="Corbel" w:cs="Corbel"/>
        </w:rPr>
        <w:t>ders to enter/</w:t>
      </w:r>
      <w:r>
        <w:rPr>
          <w:rFonts w:ascii="Corbel" w:eastAsia="Corbel" w:hAnsi="Corbel" w:cs="Corbel"/>
        </w:rPr>
        <w:t xml:space="preserve">exit the arena </w:t>
      </w:r>
      <w:r w:rsidR="00595ED4">
        <w:rPr>
          <w:rFonts w:ascii="Corbel" w:eastAsia="Corbel" w:hAnsi="Corbel" w:cs="Corbel"/>
        </w:rPr>
        <w:t xml:space="preserve">and </w:t>
      </w:r>
      <w:r w:rsidR="003B1EAC" w:rsidRPr="6C2CC4DE">
        <w:rPr>
          <w:rFonts w:ascii="Corbel" w:eastAsia="Corbel" w:hAnsi="Corbel" w:cs="Corbel"/>
        </w:rPr>
        <w:t>avoid contact</w:t>
      </w:r>
      <w:r w:rsidR="00E453B4">
        <w:rPr>
          <w:rFonts w:ascii="Corbel" w:eastAsia="Corbel" w:hAnsi="Corbel" w:cs="Corbel"/>
        </w:rPr>
        <w:t xml:space="preserve"> (see revised test time</w:t>
      </w:r>
      <w:r>
        <w:rPr>
          <w:rFonts w:ascii="Corbel" w:eastAsia="Corbel" w:hAnsi="Corbel" w:cs="Corbel"/>
        </w:rPr>
        <w:t>s</w:t>
      </w:r>
      <w:r w:rsidR="00E453B4">
        <w:rPr>
          <w:rFonts w:ascii="Corbel" w:eastAsia="Corbel" w:hAnsi="Corbel" w:cs="Corbel"/>
        </w:rPr>
        <w:t>)</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Allow sufficient additional time between </w:t>
      </w:r>
      <w:r w:rsidR="00B778F6">
        <w:rPr>
          <w:rFonts w:ascii="Corbel" w:eastAsia="Corbel" w:hAnsi="Corbel" w:cs="Corbel"/>
        </w:rPr>
        <w:t xml:space="preserve">sessions </w:t>
      </w:r>
      <w:r w:rsidRPr="6C2CC4DE">
        <w:rPr>
          <w:rFonts w:ascii="Corbel" w:eastAsia="Corbel" w:hAnsi="Corbel" w:cs="Corbel"/>
        </w:rPr>
        <w:t>for handwashing and cleaning procedures where necessary.</w:t>
      </w:r>
    </w:p>
    <w:p w:rsidR="00B778F6" w:rsidRPr="00B778F6" w:rsidRDefault="003B1EAC" w:rsidP="003B1EAC">
      <w:pPr>
        <w:pStyle w:val="ListParagraph"/>
        <w:numPr>
          <w:ilvl w:val="0"/>
          <w:numId w:val="6"/>
        </w:numPr>
        <w:spacing w:after="200" w:line="276" w:lineRule="auto"/>
        <w:jc w:val="both"/>
      </w:pPr>
      <w:r w:rsidRPr="6C2CC4DE">
        <w:rPr>
          <w:rFonts w:ascii="Corbel" w:eastAsia="Corbel" w:hAnsi="Corbel" w:cs="Corbel"/>
        </w:rPr>
        <w:t xml:space="preserve">Where possible, consideration should be paid to the interaction of multiple </w:t>
      </w:r>
      <w:r w:rsidR="00595ED4">
        <w:rPr>
          <w:rFonts w:ascii="Corbel" w:eastAsia="Corbel" w:hAnsi="Corbel" w:cs="Corbel"/>
        </w:rPr>
        <w:t xml:space="preserve">visitors </w:t>
      </w:r>
      <w:r w:rsidR="00B778F6">
        <w:rPr>
          <w:rFonts w:ascii="Corbel" w:eastAsia="Corbel" w:hAnsi="Corbel" w:cs="Corbel"/>
        </w:rPr>
        <w:t>attending the venue at the same time.</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Clients having </w:t>
      </w:r>
      <w:r w:rsidR="00B778F6">
        <w:rPr>
          <w:rFonts w:ascii="Corbel" w:eastAsia="Corbel" w:hAnsi="Corbel" w:cs="Corbel"/>
        </w:rPr>
        <w:t xml:space="preserve">sessions </w:t>
      </w:r>
      <w:r w:rsidRPr="6C2CC4DE">
        <w:rPr>
          <w:rFonts w:ascii="Corbel" w:eastAsia="Corbel" w:hAnsi="Corbel" w:cs="Corbel"/>
        </w:rPr>
        <w:t>around the same time should not have horses stabled next to each other, to allow for social distancing.</w:t>
      </w:r>
    </w:p>
    <w:p w:rsidR="00B778F6" w:rsidRDefault="00B778F6" w:rsidP="00B778F6">
      <w:pPr>
        <w:pStyle w:val="ListParagraph"/>
        <w:numPr>
          <w:ilvl w:val="0"/>
          <w:numId w:val="6"/>
        </w:numPr>
        <w:spacing w:after="200" w:line="276" w:lineRule="auto"/>
        <w:jc w:val="both"/>
      </w:pPr>
      <w:r w:rsidRPr="6C2CC4DE">
        <w:rPr>
          <w:rFonts w:ascii="Corbel" w:eastAsia="Corbel" w:hAnsi="Corbel" w:cs="Corbel"/>
        </w:rPr>
        <w:t xml:space="preserve">Due consideration </w:t>
      </w:r>
      <w:r>
        <w:rPr>
          <w:rFonts w:ascii="Corbel" w:eastAsia="Corbel" w:hAnsi="Corbel" w:cs="Corbel"/>
        </w:rPr>
        <w:t xml:space="preserve">should be </w:t>
      </w:r>
      <w:r w:rsidRPr="6C2CC4DE">
        <w:rPr>
          <w:rFonts w:ascii="Corbel" w:eastAsia="Corbel" w:hAnsi="Corbel" w:cs="Corbel"/>
        </w:rPr>
        <w:t>paid to parking arrangements, as we</w:t>
      </w:r>
      <w:r>
        <w:rPr>
          <w:rFonts w:ascii="Corbel" w:eastAsia="Corbel" w:hAnsi="Corbel" w:cs="Corbel"/>
        </w:rPr>
        <w:t>ll as the loading/</w:t>
      </w:r>
      <w:r w:rsidRPr="6C2CC4DE">
        <w:rPr>
          <w:rFonts w:ascii="Corbel" w:eastAsia="Corbel" w:hAnsi="Corbel" w:cs="Corbel"/>
        </w:rPr>
        <w:t xml:space="preserve">unloading of horses to maintain social distancing and avoid </w:t>
      </w:r>
      <w:r>
        <w:rPr>
          <w:rFonts w:ascii="Corbel" w:eastAsia="Corbel" w:hAnsi="Corbel" w:cs="Corbel"/>
        </w:rPr>
        <w:t xml:space="preserve">unnecessary </w:t>
      </w:r>
      <w:r w:rsidRPr="6C2CC4DE">
        <w:rPr>
          <w:rFonts w:ascii="Corbel" w:eastAsia="Corbel" w:hAnsi="Corbel" w:cs="Corbel"/>
        </w:rPr>
        <w:t>contact.</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Where practicable it may be advised that riders attend with another member of their household who is able to complete safety checks, assist from the ground and provide emergency first aid (should this be necessary), </w:t>
      </w:r>
      <w:r w:rsidR="00B778F6">
        <w:rPr>
          <w:rFonts w:ascii="Corbel" w:eastAsia="Corbel" w:hAnsi="Corbel" w:cs="Corbel"/>
        </w:rPr>
        <w:t>in order to maintain</w:t>
      </w:r>
      <w:r w:rsidRPr="6C2CC4DE">
        <w:rPr>
          <w:rFonts w:ascii="Corbel" w:eastAsia="Corbel" w:hAnsi="Corbel" w:cs="Corbel"/>
        </w:rPr>
        <w:t xml:space="preserve"> social distancing. No other person(s) should be in attendance.</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All payments should be made electronically prior to </w:t>
      </w:r>
      <w:r w:rsidR="00B778F6">
        <w:rPr>
          <w:rFonts w:ascii="Corbel" w:eastAsia="Corbel" w:hAnsi="Corbel" w:cs="Corbel"/>
        </w:rPr>
        <w:t xml:space="preserve">attending the venue, </w:t>
      </w:r>
      <w:r w:rsidRPr="6C2CC4DE">
        <w:rPr>
          <w:rFonts w:ascii="Corbel" w:eastAsia="Corbel" w:hAnsi="Corbel" w:cs="Corbel"/>
        </w:rPr>
        <w:t>to avoid any unnecessary delay to departure at the end of the session.</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Any visitor who displays any symptoms or suspects they may have contracted Covid-19 must inform the </w:t>
      </w:r>
      <w:r w:rsidR="00B778F6">
        <w:rPr>
          <w:rFonts w:ascii="Corbel" w:eastAsia="Corbel" w:hAnsi="Corbel" w:cs="Corbel"/>
        </w:rPr>
        <w:t xml:space="preserve">venue </w:t>
      </w:r>
      <w:r w:rsidRPr="6C2CC4DE">
        <w:rPr>
          <w:rFonts w:ascii="Corbel" w:eastAsia="Corbel" w:hAnsi="Corbel" w:cs="Corbel"/>
        </w:rPr>
        <w:t>immediately.</w:t>
      </w:r>
    </w:p>
    <w:p w:rsidR="003B1EAC" w:rsidRDefault="00595ED4" w:rsidP="003B1EAC">
      <w:pPr>
        <w:pStyle w:val="ListParagraph"/>
        <w:numPr>
          <w:ilvl w:val="0"/>
          <w:numId w:val="6"/>
        </w:numPr>
        <w:spacing w:after="200" w:line="276" w:lineRule="auto"/>
        <w:jc w:val="both"/>
      </w:pPr>
      <w:r>
        <w:rPr>
          <w:rFonts w:ascii="Corbel" w:eastAsia="Corbel" w:hAnsi="Corbel" w:cs="Corbel"/>
        </w:rPr>
        <w:t xml:space="preserve">Visitors </w:t>
      </w:r>
      <w:r w:rsidR="003B1EAC" w:rsidRPr="6C2CC4DE">
        <w:rPr>
          <w:rFonts w:ascii="Corbel" w:eastAsia="Corbel" w:hAnsi="Corbel" w:cs="Corbel"/>
        </w:rPr>
        <w:t xml:space="preserve">should only travel short distances </w:t>
      </w:r>
      <w:r w:rsidR="00B778F6">
        <w:rPr>
          <w:rFonts w:ascii="Corbel" w:eastAsia="Corbel" w:hAnsi="Corbel" w:cs="Corbel"/>
        </w:rPr>
        <w:t xml:space="preserve">to their closest venue </w:t>
      </w:r>
      <w:r w:rsidR="003B1EAC" w:rsidRPr="6C2CC4DE">
        <w:rPr>
          <w:rFonts w:ascii="Corbel" w:eastAsia="Corbel" w:hAnsi="Corbel" w:cs="Corbel"/>
        </w:rPr>
        <w:t>and should travel on their own, or with a member of their own household.</w:t>
      </w:r>
    </w:p>
    <w:p w:rsidR="003B1EAC" w:rsidRDefault="00595ED4" w:rsidP="003B1EAC">
      <w:pPr>
        <w:pStyle w:val="ListParagraph"/>
        <w:numPr>
          <w:ilvl w:val="0"/>
          <w:numId w:val="6"/>
        </w:numPr>
        <w:spacing w:after="200" w:line="276" w:lineRule="auto"/>
        <w:jc w:val="both"/>
      </w:pPr>
      <w:r>
        <w:rPr>
          <w:rFonts w:ascii="Corbel" w:eastAsia="Corbel" w:hAnsi="Corbel" w:cs="Corbel"/>
        </w:rPr>
        <w:t xml:space="preserve">Visitors </w:t>
      </w:r>
      <w:r w:rsidR="003B1EAC" w:rsidRPr="6C2CC4DE">
        <w:rPr>
          <w:rFonts w:ascii="Corbel" w:eastAsia="Corbel" w:hAnsi="Corbel" w:cs="Corbel"/>
        </w:rPr>
        <w:t>should avoid making any unnecessary stops on route, other than for fuel if required.</w:t>
      </w:r>
    </w:p>
    <w:p w:rsidR="003B1EAC" w:rsidRDefault="00595ED4" w:rsidP="00E453B4">
      <w:pPr>
        <w:pStyle w:val="ListParagraph"/>
        <w:numPr>
          <w:ilvl w:val="0"/>
          <w:numId w:val="6"/>
        </w:numPr>
        <w:spacing w:after="200" w:line="276" w:lineRule="auto"/>
        <w:jc w:val="both"/>
      </w:pPr>
      <w:r>
        <w:rPr>
          <w:rFonts w:ascii="Corbel" w:eastAsia="Corbel" w:hAnsi="Corbel" w:cs="Corbel"/>
        </w:rPr>
        <w:t xml:space="preserve">Visitors </w:t>
      </w:r>
      <w:r w:rsidR="003B1EAC" w:rsidRPr="6C2CC4DE">
        <w:rPr>
          <w:rFonts w:ascii="Corbel" w:eastAsia="Corbel" w:hAnsi="Corbel" w:cs="Corbel"/>
        </w:rPr>
        <w:t>should only be permitted access to the riding areas and car/lorry parking, minimising contact to all other areas.</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Toilet and handwashing facilities to be provided at venues for clients, in accordance with recommended hygiene measures, and cleaned fully after every use.</w:t>
      </w:r>
    </w:p>
    <w:p w:rsidR="005903C4" w:rsidRPr="00F14E33" w:rsidRDefault="005903C4" w:rsidP="005903C4">
      <w:pPr>
        <w:rPr>
          <w:rFonts w:ascii="Corbel" w:hAnsi="Corbel"/>
        </w:rPr>
      </w:pPr>
      <w:bookmarkStart w:id="0" w:name="_GoBack"/>
      <w:bookmarkEnd w:id="0"/>
    </w:p>
    <w:sectPr w:rsidR="005903C4" w:rsidRPr="00F14E33" w:rsidSect="009562A5">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A1" w:rsidRDefault="00972DA1" w:rsidP="00F14E33">
      <w:pPr>
        <w:spacing w:after="0" w:line="240" w:lineRule="auto"/>
      </w:pPr>
      <w:r>
        <w:separator/>
      </w:r>
    </w:p>
  </w:endnote>
  <w:endnote w:type="continuationSeparator" w:id="0">
    <w:p w:rsidR="00972DA1" w:rsidRDefault="00972DA1"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A1" w:rsidRDefault="00972DA1" w:rsidP="00F14E33">
      <w:pPr>
        <w:spacing w:after="0" w:line="240" w:lineRule="auto"/>
      </w:pPr>
      <w:r>
        <w:separator/>
      </w:r>
    </w:p>
  </w:footnote>
  <w:footnote w:type="continuationSeparator" w:id="0">
    <w:p w:rsidR="00972DA1" w:rsidRDefault="00972DA1" w:rsidP="00F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1DE"/>
    <w:multiLevelType w:val="hybridMultilevel"/>
    <w:tmpl w:val="B2D047CC"/>
    <w:lvl w:ilvl="0" w:tplc="F7A40162">
      <w:start w:val="1"/>
      <w:numFmt w:val="bullet"/>
      <w:lvlText w:val=""/>
      <w:lvlJc w:val="left"/>
      <w:pPr>
        <w:ind w:left="720" w:hanging="360"/>
      </w:pPr>
      <w:rPr>
        <w:rFonts w:ascii="Symbol" w:hAnsi="Symbol" w:hint="default"/>
      </w:rPr>
    </w:lvl>
    <w:lvl w:ilvl="1" w:tplc="56C64C18">
      <w:start w:val="1"/>
      <w:numFmt w:val="bullet"/>
      <w:lvlText w:val="o"/>
      <w:lvlJc w:val="left"/>
      <w:pPr>
        <w:ind w:left="1440" w:hanging="360"/>
      </w:pPr>
      <w:rPr>
        <w:rFonts w:ascii="Courier New" w:hAnsi="Courier New" w:hint="default"/>
      </w:rPr>
    </w:lvl>
    <w:lvl w:ilvl="2" w:tplc="A76454D8">
      <w:start w:val="1"/>
      <w:numFmt w:val="bullet"/>
      <w:lvlText w:val=""/>
      <w:lvlJc w:val="left"/>
      <w:pPr>
        <w:ind w:left="2160" w:hanging="360"/>
      </w:pPr>
      <w:rPr>
        <w:rFonts w:ascii="Wingdings" w:hAnsi="Wingdings" w:hint="default"/>
      </w:rPr>
    </w:lvl>
    <w:lvl w:ilvl="3" w:tplc="46660E36">
      <w:start w:val="1"/>
      <w:numFmt w:val="bullet"/>
      <w:lvlText w:val=""/>
      <w:lvlJc w:val="left"/>
      <w:pPr>
        <w:ind w:left="2880" w:hanging="360"/>
      </w:pPr>
      <w:rPr>
        <w:rFonts w:ascii="Symbol" w:hAnsi="Symbol" w:hint="default"/>
      </w:rPr>
    </w:lvl>
    <w:lvl w:ilvl="4" w:tplc="7B2CAEE0">
      <w:start w:val="1"/>
      <w:numFmt w:val="bullet"/>
      <w:lvlText w:val="o"/>
      <w:lvlJc w:val="left"/>
      <w:pPr>
        <w:ind w:left="3600" w:hanging="360"/>
      </w:pPr>
      <w:rPr>
        <w:rFonts w:ascii="Courier New" w:hAnsi="Courier New" w:hint="default"/>
      </w:rPr>
    </w:lvl>
    <w:lvl w:ilvl="5" w:tplc="44CE2812">
      <w:start w:val="1"/>
      <w:numFmt w:val="bullet"/>
      <w:lvlText w:val=""/>
      <w:lvlJc w:val="left"/>
      <w:pPr>
        <w:ind w:left="4320" w:hanging="360"/>
      </w:pPr>
      <w:rPr>
        <w:rFonts w:ascii="Wingdings" w:hAnsi="Wingdings" w:hint="default"/>
      </w:rPr>
    </w:lvl>
    <w:lvl w:ilvl="6" w:tplc="AAFAEA16">
      <w:start w:val="1"/>
      <w:numFmt w:val="bullet"/>
      <w:lvlText w:val=""/>
      <w:lvlJc w:val="left"/>
      <w:pPr>
        <w:ind w:left="5040" w:hanging="360"/>
      </w:pPr>
      <w:rPr>
        <w:rFonts w:ascii="Symbol" w:hAnsi="Symbol" w:hint="default"/>
      </w:rPr>
    </w:lvl>
    <w:lvl w:ilvl="7" w:tplc="E0EC76E6">
      <w:start w:val="1"/>
      <w:numFmt w:val="bullet"/>
      <w:lvlText w:val="o"/>
      <w:lvlJc w:val="left"/>
      <w:pPr>
        <w:ind w:left="5760" w:hanging="360"/>
      </w:pPr>
      <w:rPr>
        <w:rFonts w:ascii="Courier New" w:hAnsi="Courier New" w:hint="default"/>
      </w:rPr>
    </w:lvl>
    <w:lvl w:ilvl="8" w:tplc="B310108E">
      <w:start w:val="1"/>
      <w:numFmt w:val="bullet"/>
      <w:lvlText w:val=""/>
      <w:lvlJc w:val="left"/>
      <w:pPr>
        <w:ind w:left="6480" w:hanging="360"/>
      </w:pPr>
      <w:rPr>
        <w:rFonts w:ascii="Wingdings" w:hAnsi="Wingdings" w:hint="default"/>
      </w:rPr>
    </w:lvl>
  </w:abstractNum>
  <w:abstractNum w:abstractNumId="1"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87FEC"/>
    <w:multiLevelType w:val="hybridMultilevel"/>
    <w:tmpl w:val="BAA8612E"/>
    <w:lvl w:ilvl="0" w:tplc="7AE2910E">
      <w:start w:val="1"/>
      <w:numFmt w:val="bullet"/>
      <w:lvlText w:val=""/>
      <w:lvlJc w:val="left"/>
      <w:pPr>
        <w:ind w:left="720" w:hanging="360"/>
      </w:pPr>
      <w:rPr>
        <w:rFonts w:ascii="Symbol" w:hAnsi="Symbol" w:hint="default"/>
      </w:rPr>
    </w:lvl>
    <w:lvl w:ilvl="1" w:tplc="71A08140">
      <w:start w:val="1"/>
      <w:numFmt w:val="bullet"/>
      <w:lvlText w:val="o"/>
      <w:lvlJc w:val="left"/>
      <w:pPr>
        <w:ind w:left="1440" w:hanging="360"/>
      </w:pPr>
      <w:rPr>
        <w:rFonts w:ascii="Courier New" w:hAnsi="Courier New"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hint="default"/>
      </w:rPr>
    </w:lvl>
    <w:lvl w:ilvl="8" w:tplc="0486F8D0">
      <w:start w:val="1"/>
      <w:numFmt w:val="bullet"/>
      <w:lvlText w:val=""/>
      <w:lvlJc w:val="left"/>
      <w:pPr>
        <w:ind w:left="6480" w:hanging="360"/>
      </w:pPr>
      <w:rPr>
        <w:rFonts w:ascii="Wingdings" w:hAnsi="Wingdings" w:hint="default"/>
      </w:rPr>
    </w:lvl>
  </w:abstractNum>
  <w:abstractNum w:abstractNumId="5" w15:restartNumberingAfterBreak="0">
    <w:nsid w:val="7B793572"/>
    <w:multiLevelType w:val="hybridMultilevel"/>
    <w:tmpl w:val="1BECA582"/>
    <w:lvl w:ilvl="0" w:tplc="DA1CEDCE">
      <w:start w:val="1"/>
      <w:numFmt w:val="bullet"/>
      <w:lvlText w:val=""/>
      <w:lvlJc w:val="left"/>
      <w:pPr>
        <w:ind w:left="720" w:hanging="360"/>
      </w:pPr>
      <w:rPr>
        <w:rFonts w:ascii="Symbol" w:hAnsi="Symbol" w:hint="default"/>
      </w:rPr>
    </w:lvl>
    <w:lvl w:ilvl="1" w:tplc="AAC28472">
      <w:start w:val="1"/>
      <w:numFmt w:val="bullet"/>
      <w:lvlText w:val="o"/>
      <w:lvlJc w:val="left"/>
      <w:pPr>
        <w:ind w:left="1440" w:hanging="360"/>
      </w:pPr>
      <w:rPr>
        <w:rFonts w:ascii="Courier New" w:hAnsi="Courier New" w:hint="default"/>
      </w:rPr>
    </w:lvl>
    <w:lvl w:ilvl="2" w:tplc="70F4D2C6">
      <w:start w:val="1"/>
      <w:numFmt w:val="bullet"/>
      <w:lvlText w:val=""/>
      <w:lvlJc w:val="left"/>
      <w:pPr>
        <w:ind w:left="2160" w:hanging="360"/>
      </w:pPr>
      <w:rPr>
        <w:rFonts w:ascii="Wingdings" w:hAnsi="Wingdings" w:hint="default"/>
      </w:rPr>
    </w:lvl>
    <w:lvl w:ilvl="3" w:tplc="A468A73C">
      <w:start w:val="1"/>
      <w:numFmt w:val="bullet"/>
      <w:lvlText w:val=""/>
      <w:lvlJc w:val="left"/>
      <w:pPr>
        <w:ind w:left="2880" w:hanging="360"/>
      </w:pPr>
      <w:rPr>
        <w:rFonts w:ascii="Symbol" w:hAnsi="Symbol" w:hint="default"/>
      </w:rPr>
    </w:lvl>
    <w:lvl w:ilvl="4" w:tplc="1832AA4C">
      <w:start w:val="1"/>
      <w:numFmt w:val="bullet"/>
      <w:lvlText w:val="o"/>
      <w:lvlJc w:val="left"/>
      <w:pPr>
        <w:ind w:left="3600" w:hanging="360"/>
      </w:pPr>
      <w:rPr>
        <w:rFonts w:ascii="Courier New" w:hAnsi="Courier New" w:hint="default"/>
      </w:rPr>
    </w:lvl>
    <w:lvl w:ilvl="5" w:tplc="C68C9660">
      <w:start w:val="1"/>
      <w:numFmt w:val="bullet"/>
      <w:lvlText w:val=""/>
      <w:lvlJc w:val="left"/>
      <w:pPr>
        <w:ind w:left="4320" w:hanging="360"/>
      </w:pPr>
      <w:rPr>
        <w:rFonts w:ascii="Wingdings" w:hAnsi="Wingdings" w:hint="default"/>
      </w:rPr>
    </w:lvl>
    <w:lvl w:ilvl="6" w:tplc="7BE6A9AE">
      <w:start w:val="1"/>
      <w:numFmt w:val="bullet"/>
      <w:lvlText w:val=""/>
      <w:lvlJc w:val="left"/>
      <w:pPr>
        <w:ind w:left="5040" w:hanging="360"/>
      </w:pPr>
      <w:rPr>
        <w:rFonts w:ascii="Symbol" w:hAnsi="Symbol" w:hint="default"/>
      </w:rPr>
    </w:lvl>
    <w:lvl w:ilvl="7" w:tplc="28E07734">
      <w:start w:val="1"/>
      <w:numFmt w:val="bullet"/>
      <w:lvlText w:val="o"/>
      <w:lvlJc w:val="left"/>
      <w:pPr>
        <w:ind w:left="5760" w:hanging="360"/>
      </w:pPr>
      <w:rPr>
        <w:rFonts w:ascii="Courier New" w:hAnsi="Courier New" w:hint="default"/>
      </w:rPr>
    </w:lvl>
    <w:lvl w:ilvl="8" w:tplc="967C8D7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C"/>
    <w:rsid w:val="00095C43"/>
    <w:rsid w:val="00111E49"/>
    <w:rsid w:val="00160F97"/>
    <w:rsid w:val="002707CA"/>
    <w:rsid w:val="002F0A90"/>
    <w:rsid w:val="002F0C25"/>
    <w:rsid w:val="002F785F"/>
    <w:rsid w:val="00332A13"/>
    <w:rsid w:val="00390E15"/>
    <w:rsid w:val="003A4DB0"/>
    <w:rsid w:val="003B1EAC"/>
    <w:rsid w:val="00463766"/>
    <w:rsid w:val="004A11CA"/>
    <w:rsid w:val="004D25EA"/>
    <w:rsid w:val="0054091E"/>
    <w:rsid w:val="00577509"/>
    <w:rsid w:val="005903C4"/>
    <w:rsid w:val="00595ED4"/>
    <w:rsid w:val="0065080E"/>
    <w:rsid w:val="00673AEE"/>
    <w:rsid w:val="006D3A5E"/>
    <w:rsid w:val="0071006E"/>
    <w:rsid w:val="00745C53"/>
    <w:rsid w:val="007558B5"/>
    <w:rsid w:val="007667BE"/>
    <w:rsid w:val="00807B1A"/>
    <w:rsid w:val="00830B7F"/>
    <w:rsid w:val="00867A92"/>
    <w:rsid w:val="00884F4A"/>
    <w:rsid w:val="008E5BD0"/>
    <w:rsid w:val="009562A5"/>
    <w:rsid w:val="009710BA"/>
    <w:rsid w:val="00972DA1"/>
    <w:rsid w:val="00982EB6"/>
    <w:rsid w:val="00A50368"/>
    <w:rsid w:val="00A507AF"/>
    <w:rsid w:val="00AE211F"/>
    <w:rsid w:val="00AE583D"/>
    <w:rsid w:val="00B778F6"/>
    <w:rsid w:val="00C50BDE"/>
    <w:rsid w:val="00C610BF"/>
    <w:rsid w:val="00D424B3"/>
    <w:rsid w:val="00DB5D26"/>
    <w:rsid w:val="00DE38E7"/>
    <w:rsid w:val="00DF26F5"/>
    <w:rsid w:val="00E11C3C"/>
    <w:rsid w:val="00E453B4"/>
    <w:rsid w:val="00E91ADD"/>
    <w:rsid w:val="00EB199F"/>
    <w:rsid w:val="00EB7FD3"/>
    <w:rsid w:val="00F14E33"/>
    <w:rsid w:val="048A8BF8"/>
    <w:rsid w:val="05AF2841"/>
    <w:rsid w:val="1A54A56E"/>
    <w:rsid w:val="2F33628F"/>
    <w:rsid w:val="2F6A9FBE"/>
    <w:rsid w:val="30AA16D3"/>
    <w:rsid w:val="3CF65C9F"/>
    <w:rsid w:val="451A5ECB"/>
    <w:rsid w:val="4A8644F6"/>
    <w:rsid w:val="4AF26A7B"/>
    <w:rsid w:val="4B4AAF41"/>
    <w:rsid w:val="4E3A74E8"/>
    <w:rsid w:val="515EA52C"/>
    <w:rsid w:val="65839EA4"/>
    <w:rsid w:val="7685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7667BE"/>
    <w:rPr>
      <w:color w:val="0000FF"/>
      <w:u w:val="single"/>
    </w:rPr>
  </w:style>
  <w:style w:type="character" w:styleId="FollowedHyperlink">
    <w:name w:val="FollowedHyperlink"/>
    <w:basedOn w:val="DefaultParagraphFont"/>
    <w:uiPriority w:val="99"/>
    <w:semiHidden/>
    <w:unhideWhenUsed/>
    <w:rsid w:val="007667BE"/>
    <w:rPr>
      <w:color w:val="954F72" w:themeColor="followedHyperlink"/>
      <w:u w:val="single"/>
    </w:rPr>
  </w:style>
  <w:style w:type="paragraph" w:customStyle="1" w:styleId="1Text">
    <w:name w:val="1 Text"/>
    <w:basedOn w:val="Normal"/>
    <w:rsid w:val="003B1EAC"/>
    <w:pPr>
      <w:spacing w:after="0" w:line="240" w:lineRule="exact"/>
      <w:jc w:val="both"/>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A3237-E8BE-4C6A-93DF-E886A9759C03}">
  <ds:schemaRefs>
    <ds:schemaRef ds:uri="http://schemas.microsoft.com/sharepoint/v3/contenttype/forms"/>
  </ds:schemaRefs>
</ds:datastoreItem>
</file>

<file path=customXml/itemProps2.xml><?xml version="1.0" encoding="utf-8"?>
<ds:datastoreItem xmlns:ds="http://schemas.openxmlformats.org/officeDocument/2006/customXml" ds:itemID="{AE77B9D3-459E-46D4-BEFE-899B4C0795CD}">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848b9029-cd08-4ef7-98ca-6c64726904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AAE160-DB14-4E0C-A855-97528ED4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Jason Brautigam</cp:lastModifiedBy>
  <cp:revision>2</cp:revision>
  <dcterms:created xsi:type="dcterms:W3CDTF">2020-06-04T12:13:00Z</dcterms:created>
  <dcterms:modified xsi:type="dcterms:W3CDTF">2020-06-04T12:13:00Z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