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2A10" w14:textId="4CA119FE" w:rsidR="00154240" w:rsidRDefault="005B5D11">
      <w:r>
        <w:rPr>
          <w:noProof/>
        </w:rPr>
        <mc:AlternateContent>
          <mc:Choice Requires="wps">
            <w:drawing>
              <wp:anchor distT="0" distB="0" distL="114300" distR="114300" simplePos="0" relativeHeight="251661312" behindDoc="0" locked="0" layoutInCell="1" allowOverlap="1" wp14:anchorId="5B6F07BA" wp14:editId="25C0E3F4">
                <wp:simplePos x="0" y="0"/>
                <wp:positionH relativeFrom="column">
                  <wp:posOffset>-209550</wp:posOffset>
                </wp:positionH>
                <wp:positionV relativeFrom="paragraph">
                  <wp:posOffset>1263650</wp:posOffset>
                </wp:positionV>
                <wp:extent cx="6229350" cy="784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229350" cy="7842250"/>
                        </a:xfrm>
                        <a:prstGeom prst="rect">
                          <a:avLst/>
                        </a:prstGeom>
                        <a:solidFill>
                          <a:schemeClr val="lt1"/>
                        </a:solidFill>
                        <a:ln w="6350">
                          <a:noFill/>
                        </a:ln>
                      </wps:spPr>
                      <wps:txbx>
                        <w:txbxContent>
                          <w:p w14:paraId="1D96500B" w14:textId="3C9DEE25" w:rsidR="005B5D11" w:rsidRDefault="005B5D11" w:rsidP="005B5D11"/>
                          <w:p w14:paraId="0D8CF6B7" w14:textId="77777777" w:rsidR="009706DD" w:rsidRPr="009706DD" w:rsidRDefault="009706DD" w:rsidP="009706DD">
                            <w:pPr>
                              <w:jc w:val="center"/>
                              <w:rPr>
                                <w:rFonts w:ascii="Georgia" w:hAnsi="Georgia"/>
                                <w:b/>
                                <w:bCs/>
                                <w:i/>
                                <w:iCs/>
                                <w:color w:val="0070C0"/>
                                <w:sz w:val="28"/>
                                <w:szCs w:val="28"/>
                              </w:rPr>
                            </w:pPr>
                            <w:r w:rsidRPr="009706DD">
                              <w:rPr>
                                <w:rFonts w:ascii="Georgia" w:hAnsi="Georgia"/>
                                <w:b/>
                                <w:bCs/>
                                <w:color w:val="0070C0"/>
                                <w:sz w:val="28"/>
                                <w:szCs w:val="28"/>
                              </w:rPr>
                              <w:t>S</w:t>
                            </w:r>
                            <w:r w:rsidRPr="009706DD">
                              <w:rPr>
                                <w:rFonts w:ascii="Georgia" w:hAnsi="Georgia"/>
                                <w:b/>
                                <w:bCs/>
                                <w:i/>
                                <w:iCs/>
                                <w:color w:val="0070C0"/>
                                <w:sz w:val="28"/>
                                <w:szCs w:val="28"/>
                              </w:rPr>
                              <w:t>cottish Championships @ Rockrose</w:t>
                            </w:r>
                          </w:p>
                          <w:p w14:paraId="7DB60375" w14:textId="77777777" w:rsidR="009706DD" w:rsidRPr="009706DD" w:rsidRDefault="009706DD" w:rsidP="009706DD">
                            <w:pPr>
                              <w:jc w:val="center"/>
                              <w:rPr>
                                <w:rFonts w:ascii="Georgia" w:hAnsi="Georgia"/>
                                <w:i/>
                                <w:iCs/>
                                <w:color w:val="0070C0"/>
                                <w:sz w:val="16"/>
                                <w:szCs w:val="16"/>
                              </w:rPr>
                            </w:pPr>
                          </w:p>
                          <w:p w14:paraId="11C5E34D" w14:textId="27A846EF" w:rsidR="009706DD" w:rsidRPr="009706DD" w:rsidRDefault="009706DD" w:rsidP="009706DD">
                            <w:pPr>
                              <w:jc w:val="center"/>
                              <w:rPr>
                                <w:rFonts w:ascii="Georgia" w:hAnsi="Georgia"/>
                                <w:i/>
                                <w:iCs/>
                                <w:color w:val="0070C0"/>
                              </w:rPr>
                            </w:pPr>
                            <w:r w:rsidRPr="009706DD">
                              <w:rPr>
                                <w:rFonts w:ascii="Georgia" w:hAnsi="Georgia"/>
                                <w:i/>
                                <w:iCs/>
                                <w:color w:val="0070C0"/>
                              </w:rPr>
                              <w:t xml:space="preserve"> 10-12</w:t>
                            </w:r>
                            <w:r w:rsidRPr="009706DD">
                              <w:rPr>
                                <w:rFonts w:ascii="Georgia" w:hAnsi="Georgia"/>
                                <w:i/>
                                <w:iCs/>
                                <w:color w:val="0070C0"/>
                                <w:vertAlign w:val="superscript"/>
                              </w:rPr>
                              <w:t>th</w:t>
                            </w:r>
                            <w:r w:rsidRPr="009706DD">
                              <w:rPr>
                                <w:rFonts w:ascii="Georgia" w:hAnsi="Georgia"/>
                                <w:i/>
                                <w:iCs/>
                                <w:color w:val="0070C0"/>
                              </w:rPr>
                              <w:t xml:space="preserve"> September 2021</w:t>
                            </w:r>
                          </w:p>
                          <w:p w14:paraId="30E97CFC" w14:textId="4815AB57" w:rsidR="009706DD" w:rsidRDefault="009706DD" w:rsidP="009706DD">
                            <w:pPr>
                              <w:jc w:val="center"/>
                              <w:rPr>
                                <w:rFonts w:ascii="Georgia" w:hAnsi="Georgia"/>
                                <w:i/>
                                <w:iCs/>
                                <w:color w:val="0070C0"/>
                                <w:sz w:val="16"/>
                                <w:szCs w:val="16"/>
                              </w:rPr>
                            </w:pPr>
                          </w:p>
                          <w:p w14:paraId="025B0D63" w14:textId="77777777" w:rsidR="009706DD" w:rsidRPr="009706DD" w:rsidRDefault="009706DD" w:rsidP="009706DD">
                            <w:pPr>
                              <w:jc w:val="center"/>
                              <w:rPr>
                                <w:rFonts w:ascii="Georgia" w:hAnsi="Georgia"/>
                                <w:i/>
                                <w:iCs/>
                                <w:color w:val="0070C0"/>
                                <w:sz w:val="16"/>
                                <w:szCs w:val="16"/>
                              </w:rPr>
                            </w:pPr>
                          </w:p>
                          <w:p w14:paraId="4AFBB486" w14:textId="4F2E4833" w:rsidR="009706DD" w:rsidRPr="00BA2313" w:rsidRDefault="009706DD" w:rsidP="009706DD">
                            <w:pPr>
                              <w:jc w:val="center"/>
                              <w:rPr>
                                <w:rFonts w:ascii="Georgia" w:hAnsi="Georgia"/>
                                <w:b/>
                                <w:bCs/>
                                <w:i/>
                                <w:iCs/>
                                <w:color w:val="0070C0"/>
                                <w:u w:val="single"/>
                              </w:rPr>
                            </w:pPr>
                            <w:r w:rsidRPr="00BA2313">
                              <w:rPr>
                                <w:rFonts w:ascii="Georgia" w:hAnsi="Georgia"/>
                                <w:b/>
                                <w:bCs/>
                                <w:i/>
                                <w:iCs/>
                                <w:color w:val="0070C0"/>
                                <w:u w:val="single"/>
                              </w:rPr>
                              <w:t>Class Information</w:t>
                            </w:r>
                          </w:p>
                          <w:p w14:paraId="7754D975" w14:textId="4C1AE07C" w:rsidR="005B5D11" w:rsidRDefault="005B5D11" w:rsidP="005B5D11">
                            <w:pPr>
                              <w:rPr>
                                <w:rFonts w:ascii="Georgia" w:hAnsi="Georgia"/>
                                <w:i/>
                                <w:iCs/>
                                <w:color w:val="4472C4" w:themeColor="accent1"/>
                              </w:rPr>
                            </w:pPr>
                          </w:p>
                          <w:p w14:paraId="3E22CAEA" w14:textId="38C9034A" w:rsidR="00BA2313" w:rsidRPr="00BA2313" w:rsidRDefault="00BA2313" w:rsidP="005B5D11">
                            <w:pPr>
                              <w:rPr>
                                <w:rFonts w:ascii="Georgia" w:hAnsi="Georgia"/>
                                <w:i/>
                                <w:iCs/>
                                <w:color w:val="0070C0"/>
                              </w:rPr>
                            </w:pPr>
                            <w:r w:rsidRPr="00BA2313">
                              <w:rPr>
                                <w:rFonts w:ascii="Georgia" w:hAnsi="Georgia"/>
                                <w:i/>
                                <w:iCs/>
                                <w:color w:val="0070C0"/>
                              </w:rPr>
                              <w:t>Due to the extended qualification period, rider and horse combinations who have qualified for more than one level since 1</w:t>
                            </w:r>
                            <w:r w:rsidRPr="00BA2313">
                              <w:rPr>
                                <w:rFonts w:ascii="Georgia" w:hAnsi="Georgia"/>
                                <w:i/>
                                <w:iCs/>
                                <w:color w:val="0070C0"/>
                                <w:vertAlign w:val="superscript"/>
                              </w:rPr>
                              <w:t>st</w:t>
                            </w:r>
                            <w:r w:rsidRPr="00BA2313">
                              <w:rPr>
                                <w:rFonts w:ascii="Georgia" w:hAnsi="Georgia"/>
                                <w:i/>
                                <w:iCs/>
                                <w:color w:val="0070C0"/>
                              </w:rPr>
                              <w:t xml:space="preserve"> September 2019, may only compete at their higher qualification level and the level they qualified for below. Therefore, a rider who may have qualified at 3 different levels since 1</w:t>
                            </w:r>
                            <w:r w:rsidRPr="00BA2313">
                              <w:rPr>
                                <w:rFonts w:ascii="Georgia" w:hAnsi="Georgia"/>
                                <w:i/>
                                <w:iCs/>
                                <w:color w:val="0070C0"/>
                                <w:vertAlign w:val="superscript"/>
                              </w:rPr>
                              <w:t>st</w:t>
                            </w:r>
                            <w:r w:rsidRPr="00BA2313">
                              <w:rPr>
                                <w:rFonts w:ascii="Georgia" w:hAnsi="Georgia"/>
                                <w:i/>
                                <w:iCs/>
                                <w:color w:val="0070C0"/>
                              </w:rPr>
                              <w:t xml:space="preserve"> Sept 2019 may only enter the 2 higher </w:t>
                            </w:r>
                            <w:proofErr w:type="gramStart"/>
                            <w:r w:rsidRPr="00BA2313">
                              <w:rPr>
                                <w:rFonts w:ascii="Georgia" w:hAnsi="Georgia"/>
                                <w:i/>
                                <w:iCs/>
                                <w:color w:val="0070C0"/>
                              </w:rPr>
                              <w:t>levels</w:t>
                            </w:r>
                            <w:proofErr w:type="gramEnd"/>
                          </w:p>
                          <w:p w14:paraId="47AFA7E6" w14:textId="77777777" w:rsidR="00BA2313" w:rsidRPr="00BA2313" w:rsidRDefault="00BA2313" w:rsidP="005B5D11">
                            <w:pPr>
                              <w:rPr>
                                <w:rFonts w:ascii="Georgia" w:hAnsi="Georgia"/>
                                <w:i/>
                                <w:iCs/>
                                <w:color w:val="0070C0"/>
                              </w:rPr>
                            </w:pPr>
                          </w:p>
                          <w:p w14:paraId="7FDD44E5" w14:textId="75A9BB5A" w:rsidR="005B5D11" w:rsidRPr="00BA2313" w:rsidRDefault="009706DD" w:rsidP="005B5D11">
                            <w:pPr>
                              <w:rPr>
                                <w:rFonts w:ascii="Georgia" w:hAnsi="Georgia"/>
                                <w:b/>
                                <w:bCs/>
                                <w:i/>
                                <w:iCs/>
                                <w:color w:val="0070C0"/>
                              </w:rPr>
                            </w:pPr>
                            <w:r w:rsidRPr="00BA2313">
                              <w:rPr>
                                <w:rFonts w:ascii="Georgia" w:hAnsi="Georgia"/>
                                <w:b/>
                                <w:bCs/>
                                <w:i/>
                                <w:iCs/>
                                <w:color w:val="0070C0"/>
                              </w:rPr>
                              <w:t xml:space="preserve">Classes from </w:t>
                            </w:r>
                            <w:r w:rsidR="005B5D11" w:rsidRPr="00BA2313">
                              <w:rPr>
                                <w:rFonts w:ascii="Georgia" w:hAnsi="Georgia"/>
                                <w:b/>
                                <w:bCs/>
                                <w:i/>
                                <w:iCs/>
                                <w:color w:val="0070C0"/>
                              </w:rPr>
                              <w:t xml:space="preserve">Prelim – Advanced Medium </w:t>
                            </w:r>
                            <w:r w:rsidRPr="00BA2313">
                              <w:rPr>
                                <w:rFonts w:ascii="Georgia" w:hAnsi="Georgia"/>
                                <w:b/>
                                <w:bCs/>
                                <w:i/>
                                <w:iCs/>
                                <w:color w:val="0070C0"/>
                              </w:rPr>
                              <w:t>(all sections)</w:t>
                            </w:r>
                          </w:p>
                          <w:p w14:paraId="66A906AA" w14:textId="77777777" w:rsidR="005B5D11" w:rsidRPr="00BA2313" w:rsidRDefault="005B5D11" w:rsidP="005B5D11">
                            <w:pPr>
                              <w:rPr>
                                <w:rFonts w:ascii="Georgia" w:hAnsi="Georgia"/>
                                <w:i/>
                                <w:iCs/>
                                <w:color w:val="0070C0"/>
                              </w:rPr>
                            </w:pPr>
                            <w:r w:rsidRPr="00BA2313">
                              <w:rPr>
                                <w:rFonts w:ascii="Georgia" w:hAnsi="Georgia"/>
                                <w:i/>
                                <w:iCs/>
                                <w:color w:val="0070C0"/>
                              </w:rPr>
                              <w:t xml:space="preserve">Warm up classes will be run as qualifiers. Grading points for qualification will be awarded and results recorded. </w:t>
                            </w:r>
                          </w:p>
                          <w:p w14:paraId="7D71A329"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Scottish Championships classes run without grading points and cannot be recorded on the rider’s official BD record. </w:t>
                            </w:r>
                          </w:p>
                          <w:p w14:paraId="0B8D6252" w14:textId="77777777" w:rsidR="005B5D11" w:rsidRPr="009706DD" w:rsidRDefault="005B5D11" w:rsidP="005B5D11">
                            <w:pPr>
                              <w:rPr>
                                <w:rFonts w:ascii="Georgia" w:hAnsi="Georgia"/>
                                <w:i/>
                                <w:iCs/>
                                <w:color w:val="0070C0"/>
                              </w:rPr>
                            </w:pPr>
                            <w:r w:rsidRPr="009706DD">
                              <w:rPr>
                                <w:rFonts w:ascii="Georgia" w:hAnsi="Georgia"/>
                                <w:i/>
                                <w:iCs/>
                                <w:color w:val="0070C0"/>
                              </w:rPr>
                              <w:t> </w:t>
                            </w:r>
                          </w:p>
                          <w:p w14:paraId="4A01922B" w14:textId="77777777" w:rsidR="005B5D11" w:rsidRPr="009706DD" w:rsidRDefault="005B5D11" w:rsidP="005B5D11">
                            <w:pPr>
                              <w:rPr>
                                <w:rFonts w:ascii="Georgia" w:hAnsi="Georgia"/>
                                <w:b/>
                                <w:bCs/>
                                <w:i/>
                                <w:iCs/>
                                <w:color w:val="0070C0"/>
                              </w:rPr>
                            </w:pPr>
                            <w:r w:rsidRPr="009706DD">
                              <w:rPr>
                                <w:rFonts w:ascii="Georgia" w:hAnsi="Georgia"/>
                                <w:b/>
                                <w:bCs/>
                                <w:i/>
                                <w:iCs/>
                                <w:color w:val="0070C0"/>
                              </w:rPr>
                              <w:t>FEI Classes</w:t>
                            </w:r>
                          </w:p>
                          <w:p w14:paraId="3951662B"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Due to there being less opportunity to compete in FEI classes and many riders not wanting to have to ride in a </w:t>
                            </w:r>
                            <w:proofErr w:type="gramStart"/>
                            <w:r w:rsidRPr="009706DD">
                              <w:rPr>
                                <w:rFonts w:ascii="Georgia" w:hAnsi="Georgia"/>
                                <w:i/>
                                <w:iCs/>
                                <w:color w:val="0070C0"/>
                              </w:rPr>
                              <w:t>warm up</w:t>
                            </w:r>
                            <w:proofErr w:type="gramEnd"/>
                            <w:r w:rsidRPr="009706DD">
                              <w:rPr>
                                <w:rFonts w:ascii="Georgia" w:hAnsi="Georgia"/>
                                <w:i/>
                                <w:iCs/>
                                <w:color w:val="0070C0"/>
                              </w:rPr>
                              <w:t xml:space="preserve"> class at this level to gain points the FEI classes will run with grading points. The riders eligible for Scottish Championships would be highlighted and Scottish Championship prizes awarded to each section.</w:t>
                            </w:r>
                          </w:p>
                          <w:p w14:paraId="02C964B4" w14:textId="77777777" w:rsidR="005B5D11" w:rsidRPr="009706DD" w:rsidRDefault="005B5D11" w:rsidP="005B5D11">
                            <w:pPr>
                              <w:rPr>
                                <w:rFonts w:ascii="Georgia" w:hAnsi="Georgia"/>
                                <w:i/>
                                <w:iCs/>
                                <w:color w:val="0070C0"/>
                              </w:rPr>
                            </w:pPr>
                          </w:p>
                          <w:p w14:paraId="03290225" w14:textId="77777777" w:rsidR="005B5D11" w:rsidRPr="009706DD" w:rsidRDefault="005B5D11" w:rsidP="005B5D11">
                            <w:pPr>
                              <w:rPr>
                                <w:rFonts w:ascii="Georgia" w:hAnsi="Georgia"/>
                                <w:b/>
                                <w:bCs/>
                                <w:i/>
                                <w:iCs/>
                                <w:color w:val="0070C0"/>
                              </w:rPr>
                            </w:pPr>
                            <w:r w:rsidRPr="009706DD">
                              <w:rPr>
                                <w:rFonts w:ascii="Georgia" w:hAnsi="Georgia"/>
                                <w:b/>
                                <w:bCs/>
                                <w:i/>
                                <w:iCs/>
                                <w:color w:val="0070C0"/>
                              </w:rPr>
                              <w:t>Music Classes</w:t>
                            </w:r>
                          </w:p>
                          <w:p w14:paraId="5743F41F"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The FSM classes run as qualifier classes with riders eligible for the Scottish Championship being highlighted and Scottish Championship prizes awarded to the eligible winner of each section.  </w:t>
                            </w:r>
                          </w:p>
                          <w:p w14:paraId="4D91B326" w14:textId="699289A6" w:rsidR="005B5D11" w:rsidRPr="009706DD" w:rsidRDefault="005B5D11">
                            <w:pPr>
                              <w:rPr>
                                <w:color w:val="0070C0"/>
                              </w:rPr>
                            </w:pPr>
                          </w:p>
                          <w:p w14:paraId="35B7A522" w14:textId="6146DE8B" w:rsidR="005B5D11" w:rsidRPr="009706DD" w:rsidRDefault="005B5D11">
                            <w:pPr>
                              <w:rPr>
                                <w:color w:val="0070C0"/>
                              </w:rPr>
                            </w:pPr>
                          </w:p>
                          <w:p w14:paraId="76D4687D" w14:textId="11830F82" w:rsidR="005B5D11" w:rsidRPr="009706DD" w:rsidRDefault="009706DD" w:rsidP="00BA2313">
                            <w:pPr>
                              <w:jc w:val="center"/>
                              <w:rPr>
                                <w:color w:val="0070C0"/>
                              </w:rPr>
                            </w:pPr>
                            <w:r>
                              <w:rPr>
                                <w:rStyle w:val="colour"/>
                                <w:rFonts w:ascii="Georgia" w:hAnsi="Georgia"/>
                                <w:i/>
                                <w:iCs/>
                                <w:color w:val="0070C0"/>
                              </w:rPr>
                              <w:t xml:space="preserve">Please note: entries may close prior to closing date if </w:t>
                            </w:r>
                            <w:r w:rsidR="002723EA">
                              <w:rPr>
                                <w:rStyle w:val="colour"/>
                                <w:rFonts w:ascii="Georgia" w:hAnsi="Georgia"/>
                                <w:i/>
                                <w:iCs/>
                                <w:color w:val="0070C0"/>
                              </w:rPr>
                              <w:t xml:space="preserve">a </w:t>
                            </w:r>
                            <w:r>
                              <w:rPr>
                                <w:rStyle w:val="colour"/>
                                <w:rFonts w:ascii="Georgia" w:hAnsi="Georgia"/>
                                <w:i/>
                                <w:iCs/>
                                <w:color w:val="0070C0"/>
                              </w:rPr>
                              <w:t>high le</w:t>
                            </w:r>
                            <w:r w:rsidR="002723EA">
                              <w:rPr>
                                <w:rStyle w:val="colour"/>
                                <w:rFonts w:ascii="Georgia" w:hAnsi="Georgia"/>
                                <w:i/>
                                <w:iCs/>
                                <w:color w:val="0070C0"/>
                              </w:rPr>
                              <w:t xml:space="preserve">vel of entries </w:t>
                            </w:r>
                            <w:r>
                              <w:rPr>
                                <w:rStyle w:val="colour"/>
                                <w:rFonts w:ascii="Georgia" w:hAnsi="Georgia"/>
                                <w:i/>
                                <w:iCs/>
                                <w:color w:val="0070C0"/>
                              </w:rPr>
                              <w:t>are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07BA" id="_x0000_t202" coordsize="21600,21600" o:spt="202" path="m,l,21600r21600,l21600,xe">
                <v:stroke joinstyle="miter"/>
                <v:path gradientshapeok="t" o:connecttype="rect"/>
              </v:shapetype>
              <v:shape id="Text Box 6" o:spid="_x0000_s1026" type="#_x0000_t202" style="position:absolute;margin-left:-16.5pt;margin-top:99.5pt;width:490.5pt;height: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" fillcolor="white [3201]" stroked="f" strokeweight=".5pt">
                <v:textbox>
                  <w:txbxContent>
                    <w:p w14:paraId="1D96500B" w14:textId="3C9DEE25" w:rsidR="005B5D11" w:rsidRDefault="005B5D11" w:rsidP="005B5D11"/>
                    <w:p w14:paraId="0D8CF6B7" w14:textId="77777777" w:rsidR="009706DD" w:rsidRPr="009706DD" w:rsidRDefault="009706DD" w:rsidP="009706DD">
                      <w:pPr>
                        <w:jc w:val="center"/>
                        <w:rPr>
                          <w:rFonts w:ascii="Georgia" w:hAnsi="Georgia"/>
                          <w:b/>
                          <w:bCs/>
                          <w:i/>
                          <w:iCs/>
                          <w:color w:val="0070C0"/>
                          <w:sz w:val="28"/>
                          <w:szCs w:val="28"/>
                        </w:rPr>
                      </w:pPr>
                      <w:r w:rsidRPr="009706DD">
                        <w:rPr>
                          <w:rFonts w:ascii="Georgia" w:hAnsi="Georgia"/>
                          <w:b/>
                          <w:bCs/>
                          <w:color w:val="0070C0"/>
                          <w:sz w:val="28"/>
                          <w:szCs w:val="28"/>
                        </w:rPr>
                        <w:t>S</w:t>
                      </w:r>
                      <w:r w:rsidRPr="009706DD">
                        <w:rPr>
                          <w:rFonts w:ascii="Georgia" w:hAnsi="Georgia"/>
                          <w:b/>
                          <w:bCs/>
                          <w:i/>
                          <w:iCs/>
                          <w:color w:val="0070C0"/>
                          <w:sz w:val="28"/>
                          <w:szCs w:val="28"/>
                        </w:rPr>
                        <w:t>cottish Championships @ Rockrose</w:t>
                      </w:r>
                    </w:p>
                    <w:p w14:paraId="7DB60375" w14:textId="77777777" w:rsidR="009706DD" w:rsidRPr="009706DD" w:rsidRDefault="009706DD" w:rsidP="009706DD">
                      <w:pPr>
                        <w:jc w:val="center"/>
                        <w:rPr>
                          <w:rFonts w:ascii="Georgia" w:hAnsi="Georgia"/>
                          <w:i/>
                          <w:iCs/>
                          <w:color w:val="0070C0"/>
                          <w:sz w:val="16"/>
                          <w:szCs w:val="16"/>
                        </w:rPr>
                      </w:pPr>
                    </w:p>
                    <w:p w14:paraId="11C5E34D" w14:textId="27A846EF" w:rsidR="009706DD" w:rsidRPr="009706DD" w:rsidRDefault="009706DD" w:rsidP="009706DD">
                      <w:pPr>
                        <w:jc w:val="center"/>
                        <w:rPr>
                          <w:rFonts w:ascii="Georgia" w:hAnsi="Georgia"/>
                          <w:i/>
                          <w:iCs/>
                          <w:color w:val="0070C0"/>
                        </w:rPr>
                      </w:pPr>
                      <w:r w:rsidRPr="009706DD">
                        <w:rPr>
                          <w:rFonts w:ascii="Georgia" w:hAnsi="Georgia"/>
                          <w:i/>
                          <w:iCs/>
                          <w:color w:val="0070C0"/>
                        </w:rPr>
                        <w:t xml:space="preserve"> 10-12</w:t>
                      </w:r>
                      <w:r w:rsidRPr="009706DD">
                        <w:rPr>
                          <w:rFonts w:ascii="Georgia" w:hAnsi="Georgia"/>
                          <w:i/>
                          <w:iCs/>
                          <w:color w:val="0070C0"/>
                          <w:vertAlign w:val="superscript"/>
                        </w:rPr>
                        <w:t>th</w:t>
                      </w:r>
                      <w:r w:rsidRPr="009706DD">
                        <w:rPr>
                          <w:rFonts w:ascii="Georgia" w:hAnsi="Georgia"/>
                          <w:i/>
                          <w:iCs/>
                          <w:color w:val="0070C0"/>
                        </w:rPr>
                        <w:t xml:space="preserve"> September 2021</w:t>
                      </w:r>
                    </w:p>
                    <w:p w14:paraId="30E97CFC" w14:textId="4815AB57" w:rsidR="009706DD" w:rsidRDefault="009706DD" w:rsidP="009706DD">
                      <w:pPr>
                        <w:jc w:val="center"/>
                        <w:rPr>
                          <w:rFonts w:ascii="Georgia" w:hAnsi="Georgia"/>
                          <w:i/>
                          <w:iCs/>
                          <w:color w:val="0070C0"/>
                          <w:sz w:val="16"/>
                          <w:szCs w:val="16"/>
                        </w:rPr>
                      </w:pPr>
                    </w:p>
                    <w:p w14:paraId="025B0D63" w14:textId="77777777" w:rsidR="009706DD" w:rsidRPr="009706DD" w:rsidRDefault="009706DD" w:rsidP="009706DD">
                      <w:pPr>
                        <w:jc w:val="center"/>
                        <w:rPr>
                          <w:rFonts w:ascii="Georgia" w:hAnsi="Georgia"/>
                          <w:i/>
                          <w:iCs/>
                          <w:color w:val="0070C0"/>
                          <w:sz w:val="16"/>
                          <w:szCs w:val="16"/>
                        </w:rPr>
                      </w:pPr>
                    </w:p>
                    <w:p w14:paraId="4AFBB486" w14:textId="4F2E4833" w:rsidR="009706DD" w:rsidRPr="00BA2313" w:rsidRDefault="009706DD" w:rsidP="009706DD">
                      <w:pPr>
                        <w:jc w:val="center"/>
                        <w:rPr>
                          <w:rFonts w:ascii="Georgia" w:hAnsi="Georgia"/>
                          <w:b/>
                          <w:bCs/>
                          <w:i/>
                          <w:iCs/>
                          <w:color w:val="0070C0"/>
                          <w:u w:val="single"/>
                        </w:rPr>
                      </w:pPr>
                      <w:r w:rsidRPr="00BA2313">
                        <w:rPr>
                          <w:rFonts w:ascii="Georgia" w:hAnsi="Georgia"/>
                          <w:b/>
                          <w:bCs/>
                          <w:i/>
                          <w:iCs/>
                          <w:color w:val="0070C0"/>
                          <w:u w:val="single"/>
                        </w:rPr>
                        <w:t>Class Information</w:t>
                      </w:r>
                    </w:p>
                    <w:p w14:paraId="7754D975" w14:textId="4C1AE07C" w:rsidR="005B5D11" w:rsidRDefault="005B5D11" w:rsidP="005B5D11">
                      <w:pPr>
                        <w:rPr>
                          <w:rFonts w:ascii="Georgia" w:hAnsi="Georgia"/>
                          <w:i/>
                          <w:iCs/>
                          <w:color w:val="4472C4" w:themeColor="accent1"/>
                        </w:rPr>
                      </w:pPr>
                    </w:p>
                    <w:p w14:paraId="3E22CAEA" w14:textId="38C9034A" w:rsidR="00BA2313" w:rsidRPr="00BA2313" w:rsidRDefault="00BA2313" w:rsidP="005B5D11">
                      <w:pPr>
                        <w:rPr>
                          <w:rFonts w:ascii="Georgia" w:hAnsi="Georgia"/>
                          <w:i/>
                          <w:iCs/>
                          <w:color w:val="0070C0"/>
                        </w:rPr>
                      </w:pPr>
                      <w:r w:rsidRPr="00BA2313">
                        <w:rPr>
                          <w:rFonts w:ascii="Georgia" w:hAnsi="Georgia"/>
                          <w:i/>
                          <w:iCs/>
                          <w:color w:val="0070C0"/>
                        </w:rPr>
                        <w:t>Due to the extended qualification period, rider and horse combinations who have qualified for more than one level since 1</w:t>
                      </w:r>
                      <w:r w:rsidRPr="00BA2313">
                        <w:rPr>
                          <w:rFonts w:ascii="Georgia" w:hAnsi="Georgia"/>
                          <w:i/>
                          <w:iCs/>
                          <w:color w:val="0070C0"/>
                          <w:vertAlign w:val="superscript"/>
                        </w:rPr>
                        <w:t>st</w:t>
                      </w:r>
                      <w:r w:rsidRPr="00BA2313">
                        <w:rPr>
                          <w:rFonts w:ascii="Georgia" w:hAnsi="Georgia"/>
                          <w:i/>
                          <w:iCs/>
                          <w:color w:val="0070C0"/>
                        </w:rPr>
                        <w:t xml:space="preserve"> September 2019, may only compete at their higher qualification level and the level they qualified for below. Therefore, a rider who may have qualified at 3 different levels since 1</w:t>
                      </w:r>
                      <w:r w:rsidRPr="00BA2313">
                        <w:rPr>
                          <w:rFonts w:ascii="Georgia" w:hAnsi="Georgia"/>
                          <w:i/>
                          <w:iCs/>
                          <w:color w:val="0070C0"/>
                          <w:vertAlign w:val="superscript"/>
                        </w:rPr>
                        <w:t>st</w:t>
                      </w:r>
                      <w:r w:rsidRPr="00BA2313">
                        <w:rPr>
                          <w:rFonts w:ascii="Georgia" w:hAnsi="Georgia"/>
                          <w:i/>
                          <w:iCs/>
                          <w:color w:val="0070C0"/>
                        </w:rPr>
                        <w:t xml:space="preserve"> Sept 2019 may only enter the 2 higher </w:t>
                      </w:r>
                      <w:proofErr w:type="gramStart"/>
                      <w:r w:rsidRPr="00BA2313">
                        <w:rPr>
                          <w:rFonts w:ascii="Georgia" w:hAnsi="Georgia"/>
                          <w:i/>
                          <w:iCs/>
                          <w:color w:val="0070C0"/>
                        </w:rPr>
                        <w:t>levels</w:t>
                      </w:r>
                      <w:proofErr w:type="gramEnd"/>
                    </w:p>
                    <w:p w14:paraId="47AFA7E6" w14:textId="77777777" w:rsidR="00BA2313" w:rsidRPr="00BA2313" w:rsidRDefault="00BA2313" w:rsidP="005B5D11">
                      <w:pPr>
                        <w:rPr>
                          <w:rFonts w:ascii="Georgia" w:hAnsi="Georgia"/>
                          <w:i/>
                          <w:iCs/>
                          <w:color w:val="0070C0"/>
                        </w:rPr>
                      </w:pPr>
                    </w:p>
                    <w:p w14:paraId="7FDD44E5" w14:textId="75A9BB5A" w:rsidR="005B5D11" w:rsidRPr="00BA2313" w:rsidRDefault="009706DD" w:rsidP="005B5D11">
                      <w:pPr>
                        <w:rPr>
                          <w:rFonts w:ascii="Georgia" w:hAnsi="Georgia"/>
                          <w:b/>
                          <w:bCs/>
                          <w:i/>
                          <w:iCs/>
                          <w:color w:val="0070C0"/>
                        </w:rPr>
                      </w:pPr>
                      <w:r w:rsidRPr="00BA2313">
                        <w:rPr>
                          <w:rFonts w:ascii="Georgia" w:hAnsi="Georgia"/>
                          <w:b/>
                          <w:bCs/>
                          <w:i/>
                          <w:iCs/>
                          <w:color w:val="0070C0"/>
                        </w:rPr>
                        <w:t xml:space="preserve">Classes from </w:t>
                      </w:r>
                      <w:r w:rsidR="005B5D11" w:rsidRPr="00BA2313">
                        <w:rPr>
                          <w:rFonts w:ascii="Georgia" w:hAnsi="Georgia"/>
                          <w:b/>
                          <w:bCs/>
                          <w:i/>
                          <w:iCs/>
                          <w:color w:val="0070C0"/>
                        </w:rPr>
                        <w:t xml:space="preserve">Prelim – Advanced Medium </w:t>
                      </w:r>
                      <w:r w:rsidRPr="00BA2313">
                        <w:rPr>
                          <w:rFonts w:ascii="Georgia" w:hAnsi="Georgia"/>
                          <w:b/>
                          <w:bCs/>
                          <w:i/>
                          <w:iCs/>
                          <w:color w:val="0070C0"/>
                        </w:rPr>
                        <w:t>(all sections)</w:t>
                      </w:r>
                    </w:p>
                    <w:p w14:paraId="66A906AA" w14:textId="77777777" w:rsidR="005B5D11" w:rsidRPr="00BA2313" w:rsidRDefault="005B5D11" w:rsidP="005B5D11">
                      <w:pPr>
                        <w:rPr>
                          <w:rFonts w:ascii="Georgia" w:hAnsi="Georgia"/>
                          <w:i/>
                          <w:iCs/>
                          <w:color w:val="0070C0"/>
                        </w:rPr>
                      </w:pPr>
                      <w:r w:rsidRPr="00BA2313">
                        <w:rPr>
                          <w:rFonts w:ascii="Georgia" w:hAnsi="Georgia"/>
                          <w:i/>
                          <w:iCs/>
                          <w:color w:val="0070C0"/>
                        </w:rPr>
                        <w:t xml:space="preserve">Warm up classes will be run as qualifiers. Grading points for qualification will be awarded and results recorded. </w:t>
                      </w:r>
                    </w:p>
                    <w:p w14:paraId="7D71A329"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Scottish Championships classes run without grading points and cannot be recorded on the rider’s official BD record. </w:t>
                      </w:r>
                    </w:p>
                    <w:p w14:paraId="0B8D6252" w14:textId="77777777" w:rsidR="005B5D11" w:rsidRPr="009706DD" w:rsidRDefault="005B5D11" w:rsidP="005B5D11">
                      <w:pPr>
                        <w:rPr>
                          <w:rFonts w:ascii="Georgia" w:hAnsi="Georgia"/>
                          <w:i/>
                          <w:iCs/>
                          <w:color w:val="0070C0"/>
                        </w:rPr>
                      </w:pPr>
                      <w:r w:rsidRPr="009706DD">
                        <w:rPr>
                          <w:rFonts w:ascii="Georgia" w:hAnsi="Georgia"/>
                          <w:i/>
                          <w:iCs/>
                          <w:color w:val="0070C0"/>
                        </w:rPr>
                        <w:t> </w:t>
                      </w:r>
                    </w:p>
                    <w:p w14:paraId="4A01922B" w14:textId="77777777" w:rsidR="005B5D11" w:rsidRPr="009706DD" w:rsidRDefault="005B5D11" w:rsidP="005B5D11">
                      <w:pPr>
                        <w:rPr>
                          <w:rFonts w:ascii="Georgia" w:hAnsi="Georgia"/>
                          <w:b/>
                          <w:bCs/>
                          <w:i/>
                          <w:iCs/>
                          <w:color w:val="0070C0"/>
                        </w:rPr>
                      </w:pPr>
                      <w:r w:rsidRPr="009706DD">
                        <w:rPr>
                          <w:rFonts w:ascii="Georgia" w:hAnsi="Georgia"/>
                          <w:b/>
                          <w:bCs/>
                          <w:i/>
                          <w:iCs/>
                          <w:color w:val="0070C0"/>
                        </w:rPr>
                        <w:t>FEI Classes</w:t>
                      </w:r>
                    </w:p>
                    <w:p w14:paraId="3951662B"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Due to there being less opportunity to compete in FEI classes and many riders not wanting to have to ride in a </w:t>
                      </w:r>
                      <w:proofErr w:type="gramStart"/>
                      <w:r w:rsidRPr="009706DD">
                        <w:rPr>
                          <w:rFonts w:ascii="Georgia" w:hAnsi="Georgia"/>
                          <w:i/>
                          <w:iCs/>
                          <w:color w:val="0070C0"/>
                        </w:rPr>
                        <w:t>warm up</w:t>
                      </w:r>
                      <w:proofErr w:type="gramEnd"/>
                      <w:r w:rsidRPr="009706DD">
                        <w:rPr>
                          <w:rFonts w:ascii="Georgia" w:hAnsi="Georgia"/>
                          <w:i/>
                          <w:iCs/>
                          <w:color w:val="0070C0"/>
                        </w:rPr>
                        <w:t xml:space="preserve"> class at this level to gain points the FEI classes will run with grading points. The riders eligible for Scottish Championships would be highlighted and Scottish Championship prizes awarded to each section.</w:t>
                      </w:r>
                    </w:p>
                    <w:p w14:paraId="02C964B4" w14:textId="77777777" w:rsidR="005B5D11" w:rsidRPr="009706DD" w:rsidRDefault="005B5D11" w:rsidP="005B5D11">
                      <w:pPr>
                        <w:rPr>
                          <w:rFonts w:ascii="Georgia" w:hAnsi="Georgia"/>
                          <w:i/>
                          <w:iCs/>
                          <w:color w:val="0070C0"/>
                        </w:rPr>
                      </w:pPr>
                    </w:p>
                    <w:p w14:paraId="03290225" w14:textId="77777777" w:rsidR="005B5D11" w:rsidRPr="009706DD" w:rsidRDefault="005B5D11" w:rsidP="005B5D11">
                      <w:pPr>
                        <w:rPr>
                          <w:rFonts w:ascii="Georgia" w:hAnsi="Georgia"/>
                          <w:b/>
                          <w:bCs/>
                          <w:i/>
                          <w:iCs/>
                          <w:color w:val="0070C0"/>
                        </w:rPr>
                      </w:pPr>
                      <w:r w:rsidRPr="009706DD">
                        <w:rPr>
                          <w:rFonts w:ascii="Georgia" w:hAnsi="Georgia"/>
                          <w:b/>
                          <w:bCs/>
                          <w:i/>
                          <w:iCs/>
                          <w:color w:val="0070C0"/>
                        </w:rPr>
                        <w:t>Music Classes</w:t>
                      </w:r>
                    </w:p>
                    <w:p w14:paraId="5743F41F" w14:textId="77777777" w:rsidR="005B5D11" w:rsidRPr="009706DD" w:rsidRDefault="005B5D11" w:rsidP="005B5D11">
                      <w:pPr>
                        <w:rPr>
                          <w:rFonts w:ascii="Georgia" w:hAnsi="Georgia"/>
                          <w:i/>
                          <w:iCs/>
                          <w:color w:val="0070C0"/>
                        </w:rPr>
                      </w:pPr>
                      <w:r w:rsidRPr="009706DD">
                        <w:rPr>
                          <w:rFonts w:ascii="Georgia" w:hAnsi="Georgia"/>
                          <w:i/>
                          <w:iCs/>
                          <w:color w:val="0070C0"/>
                        </w:rPr>
                        <w:t xml:space="preserve">The FSM classes run as qualifier classes with riders eligible for the Scottish Championship being highlighted and Scottish Championship prizes awarded to the eligible winner of each section.  </w:t>
                      </w:r>
                    </w:p>
                    <w:p w14:paraId="4D91B326" w14:textId="699289A6" w:rsidR="005B5D11" w:rsidRPr="009706DD" w:rsidRDefault="005B5D11">
                      <w:pPr>
                        <w:rPr>
                          <w:color w:val="0070C0"/>
                        </w:rPr>
                      </w:pPr>
                    </w:p>
                    <w:p w14:paraId="35B7A522" w14:textId="6146DE8B" w:rsidR="005B5D11" w:rsidRPr="009706DD" w:rsidRDefault="005B5D11">
                      <w:pPr>
                        <w:rPr>
                          <w:color w:val="0070C0"/>
                        </w:rPr>
                      </w:pPr>
                    </w:p>
                    <w:p w14:paraId="76D4687D" w14:textId="11830F82" w:rsidR="005B5D11" w:rsidRPr="009706DD" w:rsidRDefault="009706DD" w:rsidP="00BA2313">
                      <w:pPr>
                        <w:jc w:val="center"/>
                        <w:rPr>
                          <w:color w:val="0070C0"/>
                        </w:rPr>
                      </w:pPr>
                      <w:r>
                        <w:rPr>
                          <w:rStyle w:val="colour"/>
                          <w:rFonts w:ascii="Georgia" w:hAnsi="Georgia"/>
                          <w:i/>
                          <w:iCs/>
                          <w:color w:val="0070C0"/>
                        </w:rPr>
                        <w:t xml:space="preserve">Please note: entries may close prior to closing date if </w:t>
                      </w:r>
                      <w:r w:rsidR="002723EA">
                        <w:rPr>
                          <w:rStyle w:val="colour"/>
                          <w:rFonts w:ascii="Georgia" w:hAnsi="Georgia"/>
                          <w:i/>
                          <w:iCs/>
                          <w:color w:val="0070C0"/>
                        </w:rPr>
                        <w:t xml:space="preserve">a </w:t>
                      </w:r>
                      <w:r>
                        <w:rPr>
                          <w:rStyle w:val="colour"/>
                          <w:rFonts w:ascii="Georgia" w:hAnsi="Georgia"/>
                          <w:i/>
                          <w:iCs/>
                          <w:color w:val="0070C0"/>
                        </w:rPr>
                        <w:t>high le</w:t>
                      </w:r>
                      <w:r w:rsidR="002723EA">
                        <w:rPr>
                          <w:rStyle w:val="colour"/>
                          <w:rFonts w:ascii="Georgia" w:hAnsi="Georgia"/>
                          <w:i/>
                          <w:iCs/>
                          <w:color w:val="0070C0"/>
                        </w:rPr>
                        <w:t xml:space="preserve">vel of entries </w:t>
                      </w:r>
                      <w:r>
                        <w:rPr>
                          <w:rStyle w:val="colour"/>
                          <w:rFonts w:ascii="Georgia" w:hAnsi="Georgia"/>
                          <w:i/>
                          <w:iCs/>
                          <w:color w:val="0070C0"/>
                        </w:rPr>
                        <w:t>are received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360687" wp14:editId="5C58E9A3">
                <wp:simplePos x="0" y="0"/>
                <wp:positionH relativeFrom="column">
                  <wp:posOffset>2819400</wp:posOffset>
                </wp:positionH>
                <wp:positionV relativeFrom="paragraph">
                  <wp:posOffset>12700</wp:posOffset>
                </wp:positionV>
                <wp:extent cx="26733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73350" cy="1047750"/>
                        </a:xfrm>
                        <a:prstGeom prst="rect">
                          <a:avLst/>
                        </a:prstGeom>
                        <a:solidFill>
                          <a:schemeClr val="lt1"/>
                        </a:solidFill>
                        <a:ln w="6350">
                          <a:noFill/>
                        </a:ln>
                      </wps:spPr>
                      <wps:txbx>
                        <w:txbxContent>
                          <w:p w14:paraId="5D8CBAA4" w14:textId="7AE06B75" w:rsidR="005B5D11" w:rsidRDefault="005B5D11">
                            <w:r>
                              <w:rPr>
                                <w:noProof/>
                              </w:rPr>
                              <w:drawing>
                                <wp:inline distT="0" distB="0" distL="0" distR="0" wp14:anchorId="0E876337" wp14:editId="1E1BE056">
                                  <wp:extent cx="2484120" cy="925195"/>
                                  <wp:effectExtent l="0" t="0" r="0" b="825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84120" cy="925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60687" id="Text Box 2" o:spid="_x0000_s1027" type="#_x0000_t202" style="position:absolute;margin-left:222pt;margin-top:1pt;width:210.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" fillcolor="white [3201]" stroked="f" strokeweight=".5pt">
                <v:textbox>
                  <w:txbxContent>
                    <w:p w14:paraId="5D8CBAA4" w14:textId="7AE06B75" w:rsidR="005B5D11" w:rsidRDefault="005B5D11">
                      <w:r>
                        <w:rPr>
                          <w:noProof/>
                        </w:rPr>
                        <w:drawing>
                          <wp:inline distT="0" distB="0" distL="0" distR="0" wp14:anchorId="0E876337" wp14:editId="1E1BE056">
                            <wp:extent cx="2484120" cy="925195"/>
                            <wp:effectExtent l="0" t="0" r="0" b="825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4120" cy="92519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6E60EF" wp14:editId="1C3671C3">
                <wp:simplePos x="0" y="0"/>
                <wp:positionH relativeFrom="column">
                  <wp:posOffset>50800</wp:posOffset>
                </wp:positionH>
                <wp:positionV relativeFrom="paragraph">
                  <wp:posOffset>-6350</wp:posOffset>
                </wp:positionV>
                <wp:extent cx="2565400" cy="10858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565400" cy="1085850"/>
                        </a:xfrm>
                        <a:prstGeom prst="rect">
                          <a:avLst/>
                        </a:prstGeom>
                        <a:solidFill>
                          <a:schemeClr val="lt1"/>
                        </a:solidFill>
                        <a:ln w="6350">
                          <a:noFill/>
                        </a:ln>
                      </wps:spPr>
                      <wps:txbx>
                        <w:txbxContent>
                          <w:p w14:paraId="4CDC511B" w14:textId="17EB6D8A" w:rsidR="005B5D11" w:rsidRDefault="005B5D11">
                            <w:r>
                              <w:rPr>
                                <w:noProof/>
                              </w:rPr>
                              <w:drawing>
                                <wp:inline distT="0" distB="0" distL="0" distR="0" wp14:anchorId="3DD61343" wp14:editId="3DF383A5">
                                  <wp:extent cx="1815465" cy="988060"/>
                                  <wp:effectExtent l="0" t="0" r="0" b="254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15465" cy="98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E60EF" id="Text Box 1" o:spid="_x0000_s1028" type="#_x0000_t202" style="position:absolute;margin-left:4pt;margin-top:-.5pt;width:202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" fillcolor="white [3201]" stroked="f" strokeweight=".5pt">
                <v:textbox>
                  <w:txbxContent>
                    <w:p w14:paraId="4CDC511B" w14:textId="17EB6D8A" w:rsidR="005B5D11" w:rsidRDefault="005B5D11">
                      <w:r>
                        <w:rPr>
                          <w:noProof/>
                        </w:rPr>
                        <w:drawing>
                          <wp:inline distT="0" distB="0" distL="0" distR="0" wp14:anchorId="3DD61343" wp14:editId="3DF383A5">
                            <wp:extent cx="1815465" cy="988060"/>
                            <wp:effectExtent l="0" t="0" r="0" b="254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15465" cy="988060"/>
                                    </a:xfrm>
                                    <a:prstGeom prst="rect">
                                      <a:avLst/>
                                    </a:prstGeom>
                                  </pic:spPr>
                                </pic:pic>
                              </a:graphicData>
                            </a:graphic>
                          </wp:inline>
                        </w:drawing>
                      </w:r>
                    </w:p>
                  </w:txbxContent>
                </v:textbox>
              </v:shape>
            </w:pict>
          </mc:Fallback>
        </mc:AlternateContent>
      </w:r>
    </w:p>
    <w:sectPr w:rsidR="00154240" w:rsidSect="009706DD">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11"/>
    <w:rsid w:val="00154240"/>
    <w:rsid w:val="002723EA"/>
    <w:rsid w:val="005B5D11"/>
    <w:rsid w:val="009706DD"/>
    <w:rsid w:val="00BA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744"/>
  <w15:chartTrackingRefBased/>
  <w15:docId w15:val="{75BC5160-873E-40CD-8AB7-89829A0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ur">
    <w:name w:val="colour"/>
    <w:basedOn w:val="DefaultParagraphFont"/>
    <w:rsid w:val="005B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Sutherland</dc:creator>
  <cp:keywords/>
  <dc:description/>
  <cp:lastModifiedBy>Kerry Sutherland</cp:lastModifiedBy>
  <cp:revision>3</cp:revision>
  <dcterms:created xsi:type="dcterms:W3CDTF">2021-06-16T14:23:00Z</dcterms:created>
  <dcterms:modified xsi:type="dcterms:W3CDTF">2021-06-16T17:03:00Z</dcterms:modified>
</cp:coreProperties>
</file>