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6485" w14:textId="62B03A16" w:rsidR="00D861EC" w:rsidRDefault="00352682" w:rsidP="00570FA3">
      <w:pPr>
        <w:spacing w:after="0" w:line="240" w:lineRule="auto"/>
        <w:jc w:val="right"/>
        <w:rPr>
          <w:rFonts w:ascii="Corbel" w:hAnsi="Corbel"/>
          <w:b/>
          <w:sz w:val="28"/>
          <w:szCs w:val="28"/>
        </w:rPr>
      </w:pPr>
      <w:r>
        <w:rPr>
          <w:rFonts w:ascii="Corbel" w:hAnsi="Corbel"/>
          <w:b/>
          <w:noProof/>
          <w:sz w:val="28"/>
          <w:szCs w:val="28"/>
        </w:rPr>
        <w:drawing>
          <wp:inline distT="0" distB="0" distL="0" distR="0" wp14:anchorId="1DB14C70" wp14:editId="432A8C5E">
            <wp:extent cx="1348128" cy="73070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946" cy="739819"/>
                    </a:xfrm>
                    <a:prstGeom prst="rect">
                      <a:avLst/>
                    </a:prstGeom>
                  </pic:spPr>
                </pic:pic>
              </a:graphicData>
            </a:graphic>
          </wp:inline>
        </w:drawing>
      </w:r>
    </w:p>
    <w:p w14:paraId="7A8C6486" w14:textId="77777777" w:rsidR="00D861EC" w:rsidRDefault="00D861EC" w:rsidP="00D861EC">
      <w:pPr>
        <w:spacing w:after="0" w:line="240" w:lineRule="auto"/>
        <w:rPr>
          <w:rFonts w:ascii="Corbel" w:hAnsi="Corbel"/>
          <w:b/>
          <w:sz w:val="28"/>
          <w:szCs w:val="28"/>
        </w:rPr>
      </w:pPr>
    </w:p>
    <w:p w14:paraId="7A8C6487" w14:textId="77777777" w:rsidR="00612DCD" w:rsidRPr="00352682" w:rsidRDefault="00AE215C" w:rsidP="00D861EC">
      <w:pPr>
        <w:spacing w:after="0" w:line="240" w:lineRule="auto"/>
        <w:rPr>
          <w:rFonts w:ascii="Arial" w:hAnsi="Arial" w:cs="Arial"/>
          <w:b/>
        </w:rPr>
      </w:pPr>
      <w:r w:rsidRPr="00352682">
        <w:rPr>
          <w:rFonts w:ascii="Arial" w:hAnsi="Arial" w:cs="Arial"/>
          <w:b/>
        </w:rPr>
        <w:t xml:space="preserve">BD </w:t>
      </w:r>
      <w:r w:rsidR="003E20DA" w:rsidRPr="00352682">
        <w:rPr>
          <w:rFonts w:ascii="Arial" w:hAnsi="Arial" w:cs="Arial"/>
          <w:b/>
        </w:rPr>
        <w:t>Youth</w:t>
      </w:r>
      <w:r w:rsidR="000A7ABD" w:rsidRPr="00352682">
        <w:rPr>
          <w:rFonts w:ascii="Arial" w:hAnsi="Arial" w:cs="Arial"/>
          <w:b/>
        </w:rPr>
        <w:t xml:space="preserve"> </w:t>
      </w:r>
      <w:r w:rsidR="0005702E" w:rsidRPr="00352682">
        <w:rPr>
          <w:rFonts w:ascii="Arial" w:hAnsi="Arial" w:cs="Arial"/>
          <w:b/>
        </w:rPr>
        <w:t xml:space="preserve">Ambassador </w:t>
      </w:r>
    </w:p>
    <w:p w14:paraId="7A8C6488" w14:textId="77777777" w:rsidR="003E20DA" w:rsidRPr="00352682" w:rsidRDefault="003E20DA" w:rsidP="00D861EC">
      <w:pPr>
        <w:spacing w:after="0" w:line="240" w:lineRule="auto"/>
        <w:rPr>
          <w:rFonts w:ascii="Arial" w:hAnsi="Arial" w:cs="Arial"/>
          <w:b/>
        </w:rPr>
      </w:pPr>
    </w:p>
    <w:p w14:paraId="7A8C6489" w14:textId="4BE03B23" w:rsidR="00C56F26" w:rsidRPr="00352682" w:rsidRDefault="00C56F26" w:rsidP="00C56F26">
      <w:pPr>
        <w:jc w:val="both"/>
        <w:rPr>
          <w:rFonts w:ascii="Arial" w:hAnsi="Arial" w:cs="Arial"/>
          <w:color w:val="000000"/>
        </w:rPr>
      </w:pPr>
      <w:r w:rsidRPr="00352682">
        <w:rPr>
          <w:rFonts w:ascii="Arial" w:hAnsi="Arial" w:cs="Arial"/>
          <w:color w:val="000000"/>
        </w:rPr>
        <w:t>British Dressage (BD) is the national governing body for the Olympic and Paralympic sport of dressage and a member of British Equestrian. With over 1</w:t>
      </w:r>
      <w:r w:rsidR="00570FA3">
        <w:rPr>
          <w:rFonts w:ascii="Arial" w:hAnsi="Arial" w:cs="Arial"/>
          <w:color w:val="000000"/>
        </w:rPr>
        <w:t>8</w:t>
      </w:r>
      <w:r w:rsidRPr="00352682">
        <w:rPr>
          <w:rFonts w:ascii="Arial" w:hAnsi="Arial" w:cs="Arial"/>
          <w:color w:val="000000"/>
        </w:rPr>
        <w:t>,000 members and over 2,300 days of competition a year, BD aims to be the most respected and successful organisation for people passionate about dressage.</w:t>
      </w:r>
    </w:p>
    <w:p w14:paraId="7A8C648A" w14:textId="77777777" w:rsidR="00C56F26" w:rsidRPr="00352682" w:rsidRDefault="00C56F26" w:rsidP="00C56F26">
      <w:pPr>
        <w:jc w:val="both"/>
        <w:rPr>
          <w:rFonts w:ascii="Arial" w:hAnsi="Arial" w:cs="Arial"/>
          <w:color w:val="000000"/>
        </w:rPr>
      </w:pPr>
      <w:r w:rsidRPr="00352682">
        <w:rPr>
          <w:rFonts w:ascii="Arial" w:hAnsi="Arial" w:cs="Arial"/>
          <w:color w:val="000000"/>
        </w:rPr>
        <w:t>Our role is to develop the sport in the UK at all levels and enable riders of all abilities, from grassroots to the international stage, to fulfil their potential and achieve their goals, through a comprehensive range of training and competition opportunities.</w:t>
      </w:r>
    </w:p>
    <w:tbl>
      <w:tblPr>
        <w:tblpPr w:leftFromText="180" w:rightFromText="180" w:vertAnchor="text" w:horzAnchor="margin" w:tblpXSpec="center" w:tblpY="156"/>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5"/>
      </w:tblGrid>
      <w:tr w:rsidR="00752037" w:rsidRPr="00352682" w14:paraId="7A8C6492" w14:textId="77777777" w:rsidTr="000A7ABD">
        <w:trPr>
          <w:trHeight w:val="1691"/>
        </w:trPr>
        <w:tc>
          <w:tcPr>
            <w:tcW w:w="10385" w:type="dxa"/>
          </w:tcPr>
          <w:p w14:paraId="7A8C648C" w14:textId="77777777" w:rsidR="000A7ABD" w:rsidRPr="00352682" w:rsidRDefault="00C56F26" w:rsidP="008B7B03">
            <w:pPr>
              <w:spacing w:after="0"/>
              <w:rPr>
                <w:rFonts w:ascii="Arial" w:hAnsi="Arial" w:cs="Arial"/>
                <w:b/>
                <w:lang w:val="en-US"/>
              </w:rPr>
            </w:pPr>
            <w:r w:rsidRPr="00352682">
              <w:rPr>
                <w:rFonts w:ascii="Arial" w:hAnsi="Arial" w:cs="Arial"/>
                <w:b/>
                <w:lang w:val="en-US"/>
              </w:rPr>
              <w:t>Role Description</w:t>
            </w:r>
          </w:p>
          <w:p w14:paraId="7A8C648D" w14:textId="77777777" w:rsidR="000A7ABD" w:rsidRPr="00352682" w:rsidRDefault="000A7ABD" w:rsidP="008B7B03">
            <w:pPr>
              <w:spacing w:after="0"/>
              <w:rPr>
                <w:rFonts w:ascii="Arial" w:hAnsi="Arial" w:cs="Arial"/>
                <w:b/>
                <w:lang w:val="en-US"/>
              </w:rPr>
            </w:pPr>
          </w:p>
          <w:p w14:paraId="7A8C648E" w14:textId="52A8B66F" w:rsidR="00C56F26" w:rsidRPr="00352682" w:rsidRDefault="000A7ABD" w:rsidP="00C56F26">
            <w:pPr>
              <w:spacing w:after="0"/>
              <w:rPr>
                <w:rFonts w:ascii="Arial" w:hAnsi="Arial" w:cs="Arial"/>
                <w:lang w:val="en-US"/>
              </w:rPr>
            </w:pPr>
            <w:r w:rsidRPr="00352682">
              <w:rPr>
                <w:rFonts w:ascii="Arial" w:hAnsi="Arial" w:cs="Arial"/>
                <w:lang w:val="en-US"/>
              </w:rPr>
              <w:t xml:space="preserve">This role is predominantly to </w:t>
            </w:r>
            <w:r w:rsidR="003E20DA" w:rsidRPr="00352682">
              <w:rPr>
                <w:rFonts w:ascii="Arial" w:hAnsi="Arial" w:cs="Arial"/>
                <w:lang w:val="en-US"/>
              </w:rPr>
              <w:t xml:space="preserve">help and support the </w:t>
            </w:r>
            <w:r w:rsidR="00EF71E7">
              <w:rPr>
                <w:rFonts w:ascii="Arial" w:hAnsi="Arial" w:cs="Arial"/>
                <w:lang w:val="en-US"/>
              </w:rPr>
              <w:t>Development Officer (</w:t>
            </w:r>
            <w:r w:rsidR="003E20DA" w:rsidRPr="00352682">
              <w:rPr>
                <w:rFonts w:ascii="Arial" w:hAnsi="Arial" w:cs="Arial"/>
                <w:lang w:val="en-US"/>
              </w:rPr>
              <w:t>DO</w:t>
            </w:r>
            <w:r w:rsidR="00EF71E7">
              <w:rPr>
                <w:rFonts w:ascii="Arial" w:hAnsi="Arial" w:cs="Arial"/>
                <w:lang w:val="en-US"/>
              </w:rPr>
              <w:t>)</w:t>
            </w:r>
            <w:r w:rsidR="003E20DA" w:rsidRPr="00352682">
              <w:rPr>
                <w:rFonts w:ascii="Arial" w:hAnsi="Arial" w:cs="Arial"/>
                <w:lang w:val="en-US"/>
              </w:rPr>
              <w:t xml:space="preserve"> and BD </w:t>
            </w:r>
            <w:r w:rsidRPr="00352682">
              <w:rPr>
                <w:rFonts w:ascii="Arial" w:hAnsi="Arial" w:cs="Arial"/>
                <w:lang w:val="en-US"/>
              </w:rPr>
              <w:t xml:space="preserve">Youth Representative in all aspects of BD </w:t>
            </w:r>
            <w:r w:rsidR="003E20DA" w:rsidRPr="00352682">
              <w:rPr>
                <w:rFonts w:ascii="Arial" w:hAnsi="Arial" w:cs="Arial"/>
                <w:lang w:val="en-US"/>
              </w:rPr>
              <w:t>Youth happening in the region.</w:t>
            </w:r>
            <w:r w:rsidR="00C56F26" w:rsidRPr="00352682">
              <w:rPr>
                <w:rFonts w:ascii="Arial" w:hAnsi="Arial" w:cs="Arial"/>
                <w:lang w:val="en-US"/>
              </w:rPr>
              <w:t xml:space="preserve"> This includes h</w:t>
            </w:r>
            <w:r w:rsidR="00505D4C" w:rsidRPr="00352682">
              <w:rPr>
                <w:rFonts w:ascii="Arial" w:hAnsi="Arial" w:cs="Arial"/>
                <w:lang w:val="en-US"/>
              </w:rPr>
              <w:t>elp</w:t>
            </w:r>
            <w:r w:rsidR="00C56F26" w:rsidRPr="00352682">
              <w:rPr>
                <w:rFonts w:ascii="Arial" w:hAnsi="Arial" w:cs="Arial"/>
                <w:lang w:val="en-US"/>
              </w:rPr>
              <w:t>ing to</w:t>
            </w:r>
            <w:r w:rsidR="003E20DA" w:rsidRPr="00352682">
              <w:rPr>
                <w:rFonts w:ascii="Arial" w:hAnsi="Arial" w:cs="Arial"/>
                <w:lang w:val="en-US"/>
              </w:rPr>
              <w:t xml:space="preserve"> grow and develop BD Youth</w:t>
            </w:r>
            <w:r w:rsidR="00C56F26" w:rsidRPr="00352682">
              <w:rPr>
                <w:rFonts w:ascii="Arial" w:hAnsi="Arial" w:cs="Arial"/>
                <w:lang w:val="en-US"/>
              </w:rPr>
              <w:t xml:space="preserve"> activity and be</w:t>
            </w:r>
            <w:r w:rsidR="003E20DA" w:rsidRPr="00352682">
              <w:rPr>
                <w:rFonts w:ascii="Arial" w:hAnsi="Arial" w:cs="Arial"/>
                <w:lang w:val="en-US"/>
              </w:rPr>
              <w:t xml:space="preserve"> an excellent role </w:t>
            </w:r>
            <w:r w:rsidR="00505D4C" w:rsidRPr="00352682">
              <w:rPr>
                <w:rFonts w:ascii="Arial" w:hAnsi="Arial" w:cs="Arial"/>
                <w:lang w:val="en-US"/>
              </w:rPr>
              <w:t xml:space="preserve">model for BD Youth </w:t>
            </w:r>
            <w:r w:rsidR="003E20DA" w:rsidRPr="00352682">
              <w:rPr>
                <w:rFonts w:ascii="Arial" w:hAnsi="Arial" w:cs="Arial"/>
                <w:lang w:val="en-US"/>
              </w:rPr>
              <w:t xml:space="preserve">at all times. </w:t>
            </w:r>
          </w:p>
          <w:p w14:paraId="7A8C648F" w14:textId="77777777" w:rsidR="00C56F26" w:rsidRPr="00352682" w:rsidRDefault="00C56F26" w:rsidP="00C56F26">
            <w:pPr>
              <w:spacing w:after="0"/>
              <w:rPr>
                <w:rFonts w:ascii="Arial" w:hAnsi="Arial" w:cs="Arial"/>
                <w:lang w:val="en-US"/>
              </w:rPr>
            </w:pPr>
          </w:p>
          <w:p w14:paraId="7A8C6490" w14:textId="5DB6AD1C" w:rsidR="00752037" w:rsidRPr="00352682" w:rsidRDefault="000A7ABD" w:rsidP="00C56F26">
            <w:pPr>
              <w:spacing w:after="0"/>
              <w:rPr>
                <w:rFonts w:ascii="Arial" w:hAnsi="Arial" w:cs="Arial"/>
                <w:lang w:val="en-US"/>
              </w:rPr>
            </w:pPr>
            <w:r w:rsidRPr="00352682">
              <w:rPr>
                <w:rFonts w:ascii="Arial" w:hAnsi="Arial" w:cs="Arial"/>
                <w:lang w:val="en-US"/>
              </w:rPr>
              <w:t xml:space="preserve">All aspects of this role will be done under the direct guidance of the DO and the </w:t>
            </w:r>
            <w:r w:rsidR="004631A9">
              <w:rPr>
                <w:rFonts w:ascii="Arial" w:hAnsi="Arial" w:cs="Arial"/>
                <w:lang w:val="en-US"/>
              </w:rPr>
              <w:t xml:space="preserve">regional </w:t>
            </w:r>
            <w:r w:rsidRPr="00352682">
              <w:rPr>
                <w:rFonts w:ascii="Arial" w:hAnsi="Arial" w:cs="Arial"/>
                <w:lang w:val="en-US"/>
              </w:rPr>
              <w:t>BD Youth Repr</w:t>
            </w:r>
            <w:r w:rsidR="003E20DA" w:rsidRPr="00352682">
              <w:rPr>
                <w:rFonts w:ascii="Arial" w:hAnsi="Arial" w:cs="Arial"/>
                <w:lang w:val="en-US"/>
              </w:rPr>
              <w:t>esentative to ensure all areas</w:t>
            </w:r>
            <w:r w:rsidR="00505D4C" w:rsidRPr="00352682">
              <w:rPr>
                <w:rFonts w:ascii="Arial" w:hAnsi="Arial" w:cs="Arial"/>
                <w:lang w:val="en-US"/>
              </w:rPr>
              <w:t xml:space="preserve"> of responsibility are adequately covered. </w:t>
            </w:r>
          </w:p>
          <w:p w14:paraId="7A8C6491" w14:textId="77777777" w:rsidR="003E20DA" w:rsidRPr="00352682" w:rsidRDefault="003E20DA" w:rsidP="003E20DA">
            <w:pPr>
              <w:spacing w:after="0"/>
              <w:rPr>
                <w:rFonts w:ascii="Arial" w:eastAsia="Times New Roman" w:hAnsi="Arial" w:cs="Arial"/>
                <w:lang w:eastAsia="en-GB"/>
              </w:rPr>
            </w:pPr>
          </w:p>
        </w:tc>
      </w:tr>
      <w:tr w:rsidR="00752037" w:rsidRPr="00352682" w14:paraId="7A8C649A" w14:textId="77777777" w:rsidTr="00752037">
        <w:trPr>
          <w:trHeight w:val="321"/>
        </w:trPr>
        <w:tc>
          <w:tcPr>
            <w:tcW w:w="10385" w:type="dxa"/>
          </w:tcPr>
          <w:p w14:paraId="7A8C6494" w14:textId="5D11931F" w:rsidR="00C56F26" w:rsidRDefault="00C56F26" w:rsidP="008B7B03">
            <w:pPr>
              <w:spacing w:after="0"/>
              <w:rPr>
                <w:rFonts w:ascii="Arial" w:hAnsi="Arial" w:cs="Arial"/>
                <w:b/>
                <w:lang w:val="en-US"/>
              </w:rPr>
            </w:pPr>
            <w:r w:rsidRPr="00352682">
              <w:rPr>
                <w:rFonts w:ascii="Arial" w:hAnsi="Arial" w:cs="Arial"/>
                <w:b/>
                <w:lang w:val="en-US"/>
              </w:rPr>
              <w:t>Specific Responsibilities</w:t>
            </w:r>
          </w:p>
          <w:p w14:paraId="0645E5E2" w14:textId="77777777" w:rsidR="004631A9" w:rsidRPr="00352682" w:rsidRDefault="004631A9" w:rsidP="008B7B03">
            <w:pPr>
              <w:spacing w:after="0"/>
              <w:rPr>
                <w:rFonts w:ascii="Arial" w:hAnsi="Arial" w:cs="Arial"/>
                <w:b/>
                <w:lang w:val="en-US"/>
              </w:rPr>
            </w:pPr>
          </w:p>
          <w:p w14:paraId="7A8C6495" w14:textId="4EECE64A" w:rsidR="009508E4" w:rsidRPr="00352682" w:rsidRDefault="003E20DA" w:rsidP="009508E4">
            <w:pPr>
              <w:numPr>
                <w:ilvl w:val="0"/>
                <w:numId w:val="1"/>
              </w:numPr>
              <w:spacing w:after="0" w:line="240" w:lineRule="auto"/>
              <w:ind w:left="641" w:hanging="357"/>
              <w:rPr>
                <w:rFonts w:ascii="Arial" w:hAnsi="Arial" w:cs="Arial"/>
                <w:lang w:val="en-US"/>
              </w:rPr>
            </w:pPr>
            <w:r w:rsidRPr="00352682">
              <w:rPr>
                <w:rFonts w:ascii="Arial" w:hAnsi="Arial" w:cs="Arial"/>
                <w:lang w:val="en-US"/>
              </w:rPr>
              <w:t>Working closely with the Youth Rep / DO to provide feedback from members</w:t>
            </w:r>
            <w:r w:rsidR="00C56F26" w:rsidRPr="00352682">
              <w:rPr>
                <w:rFonts w:ascii="Arial" w:hAnsi="Arial" w:cs="Arial"/>
                <w:lang w:val="en-US"/>
              </w:rPr>
              <w:t xml:space="preserve"> in the region.</w:t>
            </w:r>
          </w:p>
          <w:p w14:paraId="7A8C6496" w14:textId="714B8277" w:rsidR="003E20DA" w:rsidRPr="00352682" w:rsidRDefault="003E20DA" w:rsidP="009508E4">
            <w:pPr>
              <w:numPr>
                <w:ilvl w:val="0"/>
                <w:numId w:val="1"/>
              </w:numPr>
              <w:spacing w:after="0" w:line="240" w:lineRule="auto"/>
              <w:ind w:left="641" w:hanging="357"/>
              <w:rPr>
                <w:rFonts w:ascii="Arial" w:hAnsi="Arial" w:cs="Arial"/>
                <w:lang w:val="en-US"/>
              </w:rPr>
            </w:pPr>
            <w:r w:rsidRPr="00352682">
              <w:rPr>
                <w:rFonts w:ascii="Arial" w:hAnsi="Arial" w:cs="Arial"/>
                <w:lang w:val="en-US"/>
              </w:rPr>
              <w:t>Working alongside the Youth Rep / DO to develop new ideas for training, team building, camps etc.</w:t>
            </w:r>
          </w:p>
          <w:p w14:paraId="7A8C6497" w14:textId="77777777" w:rsidR="003E20DA" w:rsidRPr="00352682" w:rsidRDefault="00C56F26" w:rsidP="003E20DA">
            <w:pPr>
              <w:numPr>
                <w:ilvl w:val="0"/>
                <w:numId w:val="1"/>
              </w:numPr>
              <w:spacing w:after="0" w:line="240" w:lineRule="auto"/>
              <w:ind w:left="641" w:hanging="357"/>
              <w:rPr>
                <w:rFonts w:ascii="Arial" w:hAnsi="Arial" w:cs="Arial"/>
                <w:lang w:val="en-US"/>
              </w:rPr>
            </w:pPr>
            <w:r w:rsidRPr="00352682">
              <w:rPr>
                <w:rFonts w:ascii="Arial" w:hAnsi="Arial" w:cs="Arial"/>
                <w:lang w:val="en-US"/>
              </w:rPr>
              <w:t>To</w:t>
            </w:r>
            <w:r w:rsidR="003E20DA" w:rsidRPr="00352682">
              <w:rPr>
                <w:rFonts w:ascii="Arial" w:hAnsi="Arial" w:cs="Arial"/>
                <w:lang w:val="en-US"/>
              </w:rPr>
              <w:t xml:space="preserve"> encourage and help younger members at team events</w:t>
            </w:r>
            <w:r w:rsidRPr="00352682">
              <w:rPr>
                <w:rFonts w:ascii="Arial" w:hAnsi="Arial" w:cs="Arial"/>
                <w:lang w:val="en-US"/>
              </w:rPr>
              <w:t>.</w:t>
            </w:r>
          </w:p>
          <w:p w14:paraId="7A8C6498" w14:textId="77777777" w:rsidR="00505D4C" w:rsidRPr="00352682" w:rsidRDefault="00505D4C" w:rsidP="003E20DA">
            <w:pPr>
              <w:numPr>
                <w:ilvl w:val="0"/>
                <w:numId w:val="1"/>
              </w:numPr>
              <w:spacing w:after="0" w:line="240" w:lineRule="auto"/>
              <w:ind w:left="641" w:hanging="357"/>
              <w:rPr>
                <w:rFonts w:ascii="Arial" w:hAnsi="Arial" w:cs="Arial"/>
                <w:lang w:val="en-US"/>
              </w:rPr>
            </w:pPr>
            <w:r w:rsidRPr="00352682">
              <w:rPr>
                <w:rFonts w:ascii="Arial" w:hAnsi="Arial" w:cs="Arial"/>
                <w:lang w:val="en-US"/>
              </w:rPr>
              <w:t xml:space="preserve">Assist in the </w:t>
            </w:r>
            <w:r w:rsidRPr="004631A9">
              <w:rPr>
                <w:rFonts w:ascii="Arial" w:hAnsi="Arial" w:cs="Arial"/>
              </w:rPr>
              <w:t>organising</w:t>
            </w:r>
            <w:r w:rsidRPr="00352682">
              <w:rPr>
                <w:rFonts w:ascii="Arial" w:hAnsi="Arial" w:cs="Arial"/>
                <w:lang w:val="en-US"/>
              </w:rPr>
              <w:t xml:space="preserve"> and / or running of at least 3 BD Youth events per year.</w:t>
            </w:r>
          </w:p>
          <w:p w14:paraId="7A8C6499" w14:textId="77777777" w:rsidR="00752037" w:rsidRPr="00352682" w:rsidRDefault="00752037" w:rsidP="003E20DA">
            <w:pPr>
              <w:spacing w:after="0" w:line="240" w:lineRule="auto"/>
              <w:ind w:left="284"/>
              <w:rPr>
                <w:rFonts w:ascii="Arial" w:hAnsi="Arial" w:cs="Arial"/>
                <w:lang w:val="en-US"/>
              </w:rPr>
            </w:pPr>
          </w:p>
        </w:tc>
      </w:tr>
      <w:tr w:rsidR="00752037" w:rsidRPr="00352682" w14:paraId="7A8C64A9" w14:textId="77777777" w:rsidTr="00752037">
        <w:trPr>
          <w:trHeight w:val="321"/>
        </w:trPr>
        <w:tc>
          <w:tcPr>
            <w:tcW w:w="10385" w:type="dxa"/>
          </w:tcPr>
          <w:p w14:paraId="7A8C649C" w14:textId="77777777" w:rsidR="00752037" w:rsidRPr="00352682" w:rsidRDefault="00C56F26" w:rsidP="008B7B03">
            <w:pPr>
              <w:spacing w:after="0" w:line="240" w:lineRule="auto"/>
              <w:rPr>
                <w:rFonts w:ascii="Arial" w:hAnsi="Arial" w:cs="Arial"/>
                <w:b/>
              </w:rPr>
            </w:pPr>
            <w:r w:rsidRPr="00352682">
              <w:rPr>
                <w:rFonts w:ascii="Arial" w:hAnsi="Arial" w:cs="Arial"/>
                <w:b/>
              </w:rPr>
              <w:t>Person Specification</w:t>
            </w:r>
          </w:p>
          <w:p w14:paraId="7A8C649D" w14:textId="77777777" w:rsidR="00505D4C" w:rsidRPr="00352682" w:rsidRDefault="00505D4C" w:rsidP="008B7B03">
            <w:pPr>
              <w:spacing w:after="0" w:line="240" w:lineRule="auto"/>
              <w:rPr>
                <w:rFonts w:ascii="Arial" w:hAnsi="Arial" w:cs="Arial"/>
                <w:b/>
              </w:rPr>
            </w:pPr>
          </w:p>
          <w:p w14:paraId="7A8C649E" w14:textId="77777777" w:rsidR="00752037" w:rsidRPr="00352682" w:rsidRDefault="000A7ABD" w:rsidP="008B7B03">
            <w:pPr>
              <w:numPr>
                <w:ilvl w:val="0"/>
                <w:numId w:val="2"/>
              </w:numPr>
              <w:spacing w:after="0" w:line="240" w:lineRule="auto"/>
              <w:ind w:left="714" w:hanging="357"/>
              <w:rPr>
                <w:rFonts w:ascii="Arial" w:hAnsi="Arial" w:cs="Arial"/>
              </w:rPr>
            </w:pPr>
            <w:r w:rsidRPr="00352682">
              <w:rPr>
                <w:rFonts w:ascii="Arial" w:hAnsi="Arial" w:cs="Arial"/>
              </w:rPr>
              <w:t>Enthusiastic and passionate about the sport of dressage and an active and committed member of BD Youth.</w:t>
            </w:r>
          </w:p>
          <w:p w14:paraId="7A8C649F" w14:textId="77777777" w:rsidR="00505D4C" w:rsidRPr="00352682" w:rsidRDefault="00505D4C" w:rsidP="008B7B03">
            <w:pPr>
              <w:numPr>
                <w:ilvl w:val="0"/>
                <w:numId w:val="2"/>
              </w:numPr>
              <w:spacing w:after="0" w:line="240" w:lineRule="auto"/>
              <w:ind w:left="714" w:hanging="357"/>
              <w:rPr>
                <w:rFonts w:ascii="Arial" w:hAnsi="Arial" w:cs="Arial"/>
              </w:rPr>
            </w:pPr>
            <w:r w:rsidRPr="00352682">
              <w:rPr>
                <w:rFonts w:ascii="Arial" w:hAnsi="Arial" w:cs="Arial"/>
              </w:rPr>
              <w:t>You should be friendly and approachable.</w:t>
            </w:r>
          </w:p>
          <w:p w14:paraId="7A8C64A0" w14:textId="77777777" w:rsidR="00752037" w:rsidRPr="00352682" w:rsidRDefault="000A7ABD" w:rsidP="008B7B03">
            <w:pPr>
              <w:numPr>
                <w:ilvl w:val="0"/>
                <w:numId w:val="2"/>
              </w:numPr>
              <w:spacing w:after="0" w:line="240" w:lineRule="auto"/>
              <w:ind w:left="714" w:hanging="357"/>
              <w:rPr>
                <w:rFonts w:ascii="Arial" w:hAnsi="Arial" w:cs="Arial"/>
              </w:rPr>
            </w:pPr>
            <w:r w:rsidRPr="00352682">
              <w:rPr>
                <w:rFonts w:ascii="Arial" w:hAnsi="Arial" w:cs="Arial"/>
              </w:rPr>
              <w:t>Be able to promote BD Youth and the benefits / opportunities that it can offer.</w:t>
            </w:r>
          </w:p>
          <w:p w14:paraId="7A8C64A1" w14:textId="77777777" w:rsidR="0061035E" w:rsidRPr="00352682" w:rsidRDefault="000A7ABD" w:rsidP="008B7B03">
            <w:pPr>
              <w:numPr>
                <w:ilvl w:val="0"/>
                <w:numId w:val="2"/>
              </w:numPr>
              <w:spacing w:after="0" w:line="240" w:lineRule="auto"/>
              <w:ind w:left="714" w:hanging="357"/>
              <w:rPr>
                <w:rFonts w:ascii="Arial" w:hAnsi="Arial" w:cs="Arial"/>
              </w:rPr>
            </w:pPr>
            <w:r w:rsidRPr="00352682">
              <w:rPr>
                <w:rFonts w:ascii="Arial" w:hAnsi="Arial" w:cs="Arial"/>
              </w:rPr>
              <w:t>An ability to co</w:t>
            </w:r>
            <w:r w:rsidR="003E20DA" w:rsidRPr="00352682">
              <w:rPr>
                <w:rFonts w:ascii="Arial" w:hAnsi="Arial" w:cs="Arial"/>
              </w:rPr>
              <w:t>mmunicate effectively with U25s.</w:t>
            </w:r>
          </w:p>
          <w:p w14:paraId="7A8C64A2" w14:textId="77777777" w:rsidR="003E20DA" w:rsidRPr="00352682" w:rsidRDefault="003E20DA" w:rsidP="008B7B03">
            <w:pPr>
              <w:numPr>
                <w:ilvl w:val="0"/>
                <w:numId w:val="2"/>
              </w:numPr>
              <w:spacing w:after="0" w:line="240" w:lineRule="auto"/>
              <w:ind w:left="714" w:hanging="357"/>
              <w:rPr>
                <w:rFonts w:ascii="Arial" w:hAnsi="Arial" w:cs="Arial"/>
              </w:rPr>
            </w:pPr>
            <w:r w:rsidRPr="00352682">
              <w:rPr>
                <w:rFonts w:ascii="Arial" w:hAnsi="Arial" w:cs="Arial"/>
              </w:rPr>
              <w:t>Knowledge of social media.</w:t>
            </w:r>
          </w:p>
          <w:p w14:paraId="7A8C64A3" w14:textId="77777777" w:rsidR="00752037" w:rsidRPr="00352682" w:rsidRDefault="00752037" w:rsidP="008B7B03">
            <w:pPr>
              <w:numPr>
                <w:ilvl w:val="0"/>
                <w:numId w:val="2"/>
              </w:numPr>
              <w:spacing w:after="0" w:line="240" w:lineRule="auto"/>
              <w:ind w:left="714" w:hanging="357"/>
              <w:rPr>
                <w:rFonts w:ascii="Arial" w:hAnsi="Arial" w:cs="Arial"/>
              </w:rPr>
            </w:pPr>
            <w:r w:rsidRPr="00352682">
              <w:rPr>
                <w:rFonts w:ascii="Arial" w:hAnsi="Arial" w:cs="Arial"/>
              </w:rPr>
              <w:t>Great team worker – you’ll be part of a team in your region and part of the wider volunteer team within BD.</w:t>
            </w:r>
          </w:p>
          <w:p w14:paraId="7A8C64A4" w14:textId="77777777" w:rsidR="00752037" w:rsidRPr="00352682" w:rsidRDefault="00752037" w:rsidP="008B7B03">
            <w:pPr>
              <w:numPr>
                <w:ilvl w:val="0"/>
                <w:numId w:val="2"/>
              </w:numPr>
              <w:spacing w:after="0" w:line="240" w:lineRule="auto"/>
              <w:ind w:left="714" w:hanging="357"/>
              <w:jc w:val="both"/>
              <w:rPr>
                <w:rFonts w:ascii="Arial" w:hAnsi="Arial" w:cs="Arial"/>
              </w:rPr>
            </w:pPr>
            <w:r w:rsidRPr="00352682">
              <w:rPr>
                <w:rFonts w:ascii="Arial" w:hAnsi="Arial" w:cs="Arial"/>
              </w:rPr>
              <w:t>Computer literacy (and access to a computer</w:t>
            </w:r>
            <w:r w:rsidR="00505D4C" w:rsidRPr="00352682">
              <w:rPr>
                <w:rFonts w:ascii="Arial" w:hAnsi="Arial" w:cs="Arial"/>
              </w:rPr>
              <w:t>).</w:t>
            </w:r>
          </w:p>
          <w:p w14:paraId="7A8C64A5" w14:textId="77777777" w:rsidR="00752037" w:rsidRPr="00352682" w:rsidRDefault="00752037" w:rsidP="008B7B03">
            <w:pPr>
              <w:numPr>
                <w:ilvl w:val="0"/>
                <w:numId w:val="2"/>
              </w:numPr>
              <w:spacing w:after="0" w:line="240" w:lineRule="auto"/>
              <w:ind w:left="714" w:hanging="357"/>
              <w:rPr>
                <w:rFonts w:ascii="Arial" w:hAnsi="Arial" w:cs="Arial"/>
              </w:rPr>
            </w:pPr>
            <w:r w:rsidRPr="00352682">
              <w:rPr>
                <w:rFonts w:ascii="Arial" w:hAnsi="Arial" w:cs="Arial"/>
              </w:rPr>
              <w:t>A knowledge of Safeguarding Children policies and current regulations is helpful.</w:t>
            </w:r>
          </w:p>
          <w:p w14:paraId="7A8C64A6" w14:textId="77777777" w:rsidR="00752037" w:rsidRPr="00352682" w:rsidRDefault="00112176" w:rsidP="00112176">
            <w:pPr>
              <w:numPr>
                <w:ilvl w:val="0"/>
                <w:numId w:val="2"/>
              </w:numPr>
              <w:spacing w:after="0" w:line="240" w:lineRule="auto"/>
              <w:contextualSpacing/>
              <w:jc w:val="both"/>
              <w:rPr>
                <w:rFonts w:ascii="Arial" w:hAnsi="Arial" w:cs="Arial"/>
                <w:b/>
                <w:caps/>
                <w:lang w:val="en-US"/>
              </w:rPr>
            </w:pPr>
            <w:r w:rsidRPr="00352682">
              <w:rPr>
                <w:rFonts w:ascii="Arial" w:hAnsi="Arial" w:cs="Arial"/>
              </w:rPr>
              <w:t>Will be required to</w:t>
            </w:r>
            <w:r w:rsidR="00752037" w:rsidRPr="00352682">
              <w:rPr>
                <w:rFonts w:ascii="Arial" w:hAnsi="Arial" w:cs="Arial"/>
              </w:rPr>
              <w:t xml:space="preserve"> attend a Safeguarding and Protecting Children course.</w:t>
            </w:r>
          </w:p>
          <w:p w14:paraId="7A8C64A7" w14:textId="6FDDBCA9" w:rsidR="00B344FB" w:rsidRPr="00AB6E33" w:rsidRDefault="00B344FB" w:rsidP="00112176">
            <w:pPr>
              <w:numPr>
                <w:ilvl w:val="0"/>
                <w:numId w:val="2"/>
              </w:numPr>
              <w:spacing w:after="0" w:line="240" w:lineRule="auto"/>
              <w:contextualSpacing/>
              <w:jc w:val="both"/>
              <w:rPr>
                <w:rFonts w:ascii="Arial" w:hAnsi="Arial" w:cs="Arial"/>
                <w:b/>
                <w:caps/>
                <w:lang w:val="en-US"/>
              </w:rPr>
            </w:pPr>
            <w:r w:rsidRPr="00352682">
              <w:rPr>
                <w:rFonts w:ascii="Arial" w:hAnsi="Arial" w:cs="Arial"/>
              </w:rPr>
              <w:t>Will be required to undertake a DBS</w:t>
            </w:r>
            <w:r w:rsidR="00C56F26" w:rsidRPr="00352682">
              <w:rPr>
                <w:rFonts w:ascii="Arial" w:hAnsi="Arial" w:cs="Arial"/>
              </w:rPr>
              <w:t xml:space="preserve"> check.</w:t>
            </w:r>
          </w:p>
          <w:p w14:paraId="289BA3CB" w14:textId="75E77B15" w:rsidR="00AB6E33" w:rsidRDefault="00AB6E33" w:rsidP="00AB6E33">
            <w:pPr>
              <w:spacing w:after="0" w:line="240" w:lineRule="auto"/>
              <w:contextualSpacing/>
              <w:jc w:val="both"/>
              <w:rPr>
                <w:rFonts w:ascii="Arial" w:hAnsi="Arial" w:cs="Arial"/>
                <w:b/>
                <w:caps/>
                <w:lang w:val="en-US"/>
              </w:rPr>
            </w:pPr>
          </w:p>
          <w:p w14:paraId="13F9D6FD" w14:textId="77777777" w:rsidR="00AB6E33" w:rsidRPr="00AB6E33" w:rsidRDefault="00AB6E33" w:rsidP="00AB6E33">
            <w:pPr>
              <w:contextualSpacing/>
              <w:rPr>
                <w:rStyle w:val="Emphasis"/>
                <w:rFonts w:ascii="Arial" w:hAnsi="Arial" w:cs="Arial"/>
                <w:i w:val="0"/>
                <w:iCs w:val="0"/>
                <w:lang w:val="en"/>
              </w:rPr>
            </w:pPr>
            <w:r w:rsidRPr="00AB6E33">
              <w:rPr>
                <w:rStyle w:val="Emphasis"/>
                <w:rFonts w:ascii="Arial" w:hAnsi="Arial" w:cs="Arial"/>
                <w:i w:val="0"/>
                <w:iCs w:val="0"/>
                <w:lang w:val="en"/>
              </w:rPr>
              <w:t>British Dressage actively promotes diversity and welcomes applications from all parts of the community.</w:t>
            </w:r>
          </w:p>
          <w:p w14:paraId="7A8C64A8" w14:textId="77777777" w:rsidR="00C56F26" w:rsidRPr="00352682" w:rsidRDefault="00C56F26" w:rsidP="00C56F26">
            <w:pPr>
              <w:spacing w:after="0" w:line="240" w:lineRule="auto"/>
              <w:ind w:left="720"/>
              <w:contextualSpacing/>
              <w:jc w:val="both"/>
              <w:rPr>
                <w:rFonts w:ascii="Arial" w:hAnsi="Arial" w:cs="Arial"/>
                <w:b/>
                <w:caps/>
                <w:lang w:val="en-US"/>
              </w:rPr>
            </w:pPr>
          </w:p>
        </w:tc>
      </w:tr>
      <w:tr w:rsidR="00D86EDC" w:rsidRPr="00352682" w14:paraId="7A8C64B6" w14:textId="77777777" w:rsidTr="00752037">
        <w:trPr>
          <w:trHeight w:val="321"/>
        </w:trPr>
        <w:tc>
          <w:tcPr>
            <w:tcW w:w="10385" w:type="dxa"/>
          </w:tcPr>
          <w:p w14:paraId="7A8C64AB" w14:textId="675895DF" w:rsidR="001710A5" w:rsidRDefault="00BB2C83" w:rsidP="001710A5">
            <w:pPr>
              <w:spacing w:after="120" w:line="240" w:lineRule="auto"/>
              <w:rPr>
                <w:rFonts w:ascii="Arial" w:hAnsi="Arial" w:cs="Arial"/>
                <w:b/>
              </w:rPr>
            </w:pPr>
            <w:r>
              <w:rPr>
                <w:rFonts w:ascii="Arial" w:hAnsi="Arial" w:cs="Arial"/>
                <w:b/>
              </w:rPr>
              <w:t>Time Commitment</w:t>
            </w:r>
          </w:p>
          <w:p w14:paraId="117BF2E1" w14:textId="0E8F10A1" w:rsidR="00D0580C" w:rsidRDefault="00D0580C" w:rsidP="00D0580C">
            <w:pPr>
              <w:numPr>
                <w:ilvl w:val="0"/>
                <w:numId w:val="7"/>
              </w:numPr>
              <w:spacing w:after="0" w:line="240" w:lineRule="auto"/>
              <w:jc w:val="both"/>
              <w:rPr>
                <w:rFonts w:ascii="Arial" w:hAnsi="Arial" w:cs="Arial"/>
                <w:color w:val="000000"/>
                <w:highlight w:val="yellow"/>
              </w:rPr>
            </w:pPr>
            <w:r w:rsidRPr="0037345A">
              <w:rPr>
                <w:rFonts w:ascii="Arial" w:hAnsi="Arial" w:cs="Arial"/>
                <w:color w:val="000000"/>
                <w:highlight w:val="yellow"/>
              </w:rPr>
              <w:t>A minimum of four Regional Committee meetings per year (at least one per quarter), these meetings will be a mix of virtual and in-person.</w:t>
            </w:r>
          </w:p>
          <w:p w14:paraId="217D9A3A" w14:textId="7061D14F" w:rsidR="00CA11C6" w:rsidRPr="00CA11C6" w:rsidRDefault="00CA11C6" w:rsidP="00D0580C">
            <w:pPr>
              <w:numPr>
                <w:ilvl w:val="0"/>
                <w:numId w:val="7"/>
              </w:numPr>
              <w:spacing w:after="0" w:line="240" w:lineRule="auto"/>
              <w:jc w:val="both"/>
              <w:rPr>
                <w:rFonts w:ascii="Arial" w:hAnsi="Arial" w:cs="Arial"/>
                <w:color w:val="000000"/>
              </w:rPr>
            </w:pPr>
            <w:r w:rsidRPr="00CA11C6">
              <w:rPr>
                <w:rFonts w:ascii="Arial" w:hAnsi="Arial" w:cs="Arial"/>
                <w:color w:val="000000"/>
              </w:rPr>
              <w:t xml:space="preserve">One National Ambassadors meeting or call annually. </w:t>
            </w:r>
          </w:p>
          <w:p w14:paraId="64C57FFC" w14:textId="2EF4BFEC" w:rsidR="0037345A" w:rsidRDefault="0037345A" w:rsidP="0037345A">
            <w:pPr>
              <w:spacing w:after="0" w:line="240" w:lineRule="auto"/>
              <w:ind w:left="720"/>
              <w:jc w:val="both"/>
              <w:rPr>
                <w:rFonts w:ascii="Arial" w:hAnsi="Arial" w:cs="Arial"/>
                <w:color w:val="000000"/>
              </w:rPr>
            </w:pPr>
          </w:p>
          <w:p w14:paraId="7E7393E7" w14:textId="44D6164C" w:rsidR="00CA11C6" w:rsidRDefault="00CA11C6" w:rsidP="0037345A">
            <w:pPr>
              <w:spacing w:after="0" w:line="240" w:lineRule="auto"/>
              <w:ind w:left="720"/>
              <w:jc w:val="both"/>
              <w:rPr>
                <w:rFonts w:ascii="Arial" w:hAnsi="Arial" w:cs="Arial"/>
                <w:color w:val="000000"/>
              </w:rPr>
            </w:pPr>
          </w:p>
          <w:p w14:paraId="64222FC2" w14:textId="77777777" w:rsidR="00CA11C6" w:rsidRPr="0037345A" w:rsidRDefault="00CA11C6" w:rsidP="0037345A">
            <w:pPr>
              <w:spacing w:after="0" w:line="240" w:lineRule="auto"/>
              <w:ind w:left="720"/>
              <w:jc w:val="both"/>
              <w:rPr>
                <w:rFonts w:ascii="Arial" w:hAnsi="Arial" w:cs="Arial"/>
                <w:color w:val="000000"/>
              </w:rPr>
            </w:pPr>
          </w:p>
          <w:p w14:paraId="1EFEA1DF" w14:textId="2B55D13F" w:rsidR="00D0580C" w:rsidRDefault="00D0580C" w:rsidP="001710A5">
            <w:pPr>
              <w:spacing w:after="120" w:line="240" w:lineRule="auto"/>
              <w:rPr>
                <w:rFonts w:ascii="Arial" w:hAnsi="Arial" w:cs="Arial"/>
                <w:b/>
              </w:rPr>
            </w:pPr>
            <w:r>
              <w:rPr>
                <w:rFonts w:ascii="Arial" w:hAnsi="Arial" w:cs="Arial"/>
                <w:b/>
              </w:rPr>
              <w:t>Term of Office</w:t>
            </w:r>
          </w:p>
          <w:p w14:paraId="7A8C64AD" w14:textId="77777777" w:rsidR="001710A5" w:rsidRPr="00352682" w:rsidRDefault="00505D4C" w:rsidP="001710A5">
            <w:pPr>
              <w:numPr>
                <w:ilvl w:val="0"/>
                <w:numId w:val="4"/>
              </w:numPr>
              <w:spacing w:after="0" w:line="240" w:lineRule="auto"/>
              <w:rPr>
                <w:rFonts w:ascii="Arial" w:hAnsi="Arial" w:cs="Arial"/>
                <w:bCs/>
                <w:color w:val="000000"/>
              </w:rPr>
            </w:pPr>
            <w:r w:rsidRPr="00352682">
              <w:rPr>
                <w:rFonts w:ascii="Arial" w:hAnsi="Arial" w:cs="Arial"/>
                <w:bCs/>
                <w:color w:val="000000"/>
              </w:rPr>
              <w:t xml:space="preserve">All Youth Ambassador </w:t>
            </w:r>
            <w:r w:rsidR="001710A5" w:rsidRPr="00352682">
              <w:rPr>
                <w:rFonts w:ascii="Arial" w:hAnsi="Arial" w:cs="Arial"/>
                <w:bCs/>
                <w:color w:val="000000"/>
              </w:rPr>
              <w:t>roles are s</w:t>
            </w:r>
            <w:r w:rsidRPr="00352682">
              <w:rPr>
                <w:rFonts w:ascii="Arial" w:hAnsi="Arial" w:cs="Arial"/>
                <w:bCs/>
                <w:color w:val="000000"/>
              </w:rPr>
              <w:t xml:space="preserve">ubject to a maximum length of 3 consecutive terms of 2 years dependent on age.  </w:t>
            </w:r>
          </w:p>
          <w:p w14:paraId="7A8C64AE" w14:textId="30B42FB6" w:rsidR="001710A5" w:rsidRPr="00352682" w:rsidRDefault="00A955FE" w:rsidP="001710A5">
            <w:pPr>
              <w:numPr>
                <w:ilvl w:val="0"/>
                <w:numId w:val="4"/>
              </w:numPr>
              <w:spacing w:after="0" w:line="240" w:lineRule="auto"/>
              <w:rPr>
                <w:rFonts w:ascii="Arial" w:hAnsi="Arial" w:cs="Arial"/>
                <w:bCs/>
                <w:color w:val="000000"/>
              </w:rPr>
            </w:pPr>
            <w:r w:rsidRPr="00352682">
              <w:rPr>
                <w:rFonts w:ascii="Arial" w:hAnsi="Arial" w:cs="Arial"/>
                <w:bCs/>
                <w:color w:val="000000"/>
              </w:rPr>
              <w:t>This role is</w:t>
            </w:r>
            <w:r w:rsidR="001710A5" w:rsidRPr="00352682">
              <w:rPr>
                <w:rFonts w:ascii="Arial" w:hAnsi="Arial" w:cs="Arial"/>
                <w:bCs/>
                <w:color w:val="000000"/>
              </w:rPr>
              <w:t xml:space="preserve"> subject to a </w:t>
            </w:r>
            <w:r w:rsidR="0037345A" w:rsidRPr="00352682">
              <w:rPr>
                <w:rFonts w:ascii="Arial" w:hAnsi="Arial" w:cs="Arial"/>
                <w:bCs/>
                <w:color w:val="000000"/>
              </w:rPr>
              <w:t>6-month</w:t>
            </w:r>
            <w:r w:rsidR="001710A5" w:rsidRPr="00352682">
              <w:rPr>
                <w:rFonts w:ascii="Arial" w:hAnsi="Arial" w:cs="Arial"/>
                <w:bCs/>
                <w:color w:val="000000"/>
              </w:rPr>
              <w:t xml:space="preserve"> probation period.</w:t>
            </w:r>
          </w:p>
          <w:p w14:paraId="7A8C64AF" w14:textId="0B973761" w:rsidR="00505D4C" w:rsidRPr="00352682" w:rsidRDefault="00505D4C" w:rsidP="00505D4C">
            <w:pPr>
              <w:numPr>
                <w:ilvl w:val="0"/>
                <w:numId w:val="4"/>
              </w:numPr>
              <w:spacing w:after="0" w:line="240" w:lineRule="auto"/>
              <w:rPr>
                <w:rFonts w:ascii="Arial" w:hAnsi="Arial" w:cs="Arial"/>
                <w:b/>
              </w:rPr>
            </w:pPr>
            <w:r w:rsidRPr="00352682">
              <w:rPr>
                <w:rFonts w:ascii="Arial" w:hAnsi="Arial" w:cs="Arial"/>
                <w:bCs/>
                <w:color w:val="000000"/>
              </w:rPr>
              <w:t>All Youth</w:t>
            </w:r>
            <w:r w:rsidR="00A955FE" w:rsidRPr="00352682">
              <w:rPr>
                <w:rFonts w:ascii="Arial" w:hAnsi="Arial" w:cs="Arial"/>
                <w:bCs/>
                <w:color w:val="000000"/>
              </w:rPr>
              <w:t xml:space="preserve"> Ambassadors</w:t>
            </w:r>
            <w:r w:rsidR="001710A5" w:rsidRPr="00352682">
              <w:rPr>
                <w:rFonts w:ascii="Arial" w:hAnsi="Arial" w:cs="Arial"/>
                <w:bCs/>
                <w:color w:val="000000"/>
              </w:rPr>
              <w:t xml:space="preserve"> are r</w:t>
            </w:r>
            <w:r w:rsidR="00911F25" w:rsidRPr="00352682">
              <w:rPr>
                <w:rFonts w:ascii="Arial" w:hAnsi="Arial" w:cs="Arial"/>
                <w:bCs/>
                <w:color w:val="000000"/>
              </w:rPr>
              <w:t>equired to be at least a Club</w:t>
            </w:r>
            <w:r w:rsidR="001710A5" w:rsidRPr="00352682">
              <w:rPr>
                <w:rFonts w:ascii="Arial" w:hAnsi="Arial" w:cs="Arial"/>
                <w:bCs/>
                <w:color w:val="000000"/>
              </w:rPr>
              <w:t xml:space="preserve"> member of BD.</w:t>
            </w:r>
          </w:p>
          <w:p w14:paraId="7A8C64B0" w14:textId="015EDCC8" w:rsidR="00505D4C" w:rsidRPr="00352682" w:rsidRDefault="00505D4C" w:rsidP="00505D4C">
            <w:pPr>
              <w:numPr>
                <w:ilvl w:val="0"/>
                <w:numId w:val="4"/>
              </w:numPr>
              <w:spacing w:after="0" w:line="240" w:lineRule="auto"/>
              <w:rPr>
                <w:rFonts w:ascii="Arial" w:hAnsi="Arial" w:cs="Arial"/>
                <w:b/>
              </w:rPr>
            </w:pPr>
            <w:r w:rsidRPr="00352682">
              <w:rPr>
                <w:rFonts w:ascii="Arial" w:hAnsi="Arial" w:cs="Arial"/>
                <w:bCs/>
                <w:color w:val="000000"/>
              </w:rPr>
              <w:t xml:space="preserve">Regions would encourage Youth Ambassadors </w:t>
            </w:r>
            <w:r w:rsidR="00C56F26" w:rsidRPr="00352682">
              <w:rPr>
                <w:rFonts w:ascii="Arial" w:hAnsi="Arial" w:cs="Arial"/>
                <w:bCs/>
                <w:color w:val="000000"/>
              </w:rPr>
              <w:t>to</w:t>
            </w:r>
            <w:r w:rsidRPr="00352682">
              <w:rPr>
                <w:rFonts w:ascii="Arial" w:hAnsi="Arial" w:cs="Arial"/>
                <w:bCs/>
                <w:color w:val="000000"/>
              </w:rPr>
              <w:t xml:space="preserve"> obtain their </w:t>
            </w:r>
            <w:r w:rsidRPr="00CA11C6">
              <w:rPr>
                <w:rFonts w:ascii="Arial" w:hAnsi="Arial" w:cs="Arial"/>
                <w:bCs/>
                <w:color w:val="000000"/>
              </w:rPr>
              <w:t>YELA</w:t>
            </w:r>
            <w:r w:rsidRPr="00352682">
              <w:rPr>
                <w:rFonts w:ascii="Arial" w:hAnsi="Arial" w:cs="Arial"/>
                <w:bCs/>
                <w:color w:val="000000"/>
              </w:rPr>
              <w:t xml:space="preserve"> after they have completed their probation period.</w:t>
            </w:r>
          </w:p>
          <w:p w14:paraId="7A8C64B1" w14:textId="78D90A69" w:rsidR="00505D4C" w:rsidRPr="00352682" w:rsidRDefault="00505D4C" w:rsidP="00505D4C">
            <w:pPr>
              <w:numPr>
                <w:ilvl w:val="0"/>
                <w:numId w:val="4"/>
              </w:numPr>
              <w:spacing w:after="0" w:line="240" w:lineRule="auto"/>
              <w:rPr>
                <w:rFonts w:ascii="Arial" w:hAnsi="Arial" w:cs="Arial"/>
                <w:b/>
              </w:rPr>
            </w:pPr>
            <w:r w:rsidRPr="00352682">
              <w:rPr>
                <w:rFonts w:ascii="Arial" w:hAnsi="Arial" w:cs="Arial"/>
                <w:bCs/>
                <w:color w:val="000000"/>
              </w:rPr>
              <w:t>This role will be reviewed annually by both the BD Youth Rep and DO.</w:t>
            </w:r>
          </w:p>
          <w:p w14:paraId="79DE760B" w14:textId="77777777" w:rsidR="0098612F" w:rsidRDefault="0098612F" w:rsidP="00C56F26">
            <w:pPr>
              <w:rPr>
                <w:rFonts w:ascii="Arial" w:hAnsi="Arial" w:cs="Arial"/>
                <w:b/>
                <w:color w:val="000000"/>
              </w:rPr>
            </w:pPr>
          </w:p>
          <w:p w14:paraId="7A8C64B3" w14:textId="58F63F12" w:rsidR="00C56F26" w:rsidRPr="00352682" w:rsidRDefault="00C56F26" w:rsidP="00C56F26">
            <w:pPr>
              <w:rPr>
                <w:rFonts w:ascii="Arial" w:hAnsi="Arial" w:cs="Arial"/>
                <w:b/>
                <w:color w:val="000000"/>
              </w:rPr>
            </w:pPr>
            <w:r w:rsidRPr="00352682">
              <w:rPr>
                <w:rFonts w:ascii="Arial" w:hAnsi="Arial" w:cs="Arial"/>
                <w:b/>
                <w:color w:val="000000"/>
              </w:rPr>
              <w:t>Start Date</w:t>
            </w:r>
          </w:p>
          <w:p w14:paraId="7A8C64B4" w14:textId="6D70C64E" w:rsidR="00C56F26" w:rsidRPr="00352682" w:rsidRDefault="00597712" w:rsidP="00C56F26">
            <w:pPr>
              <w:numPr>
                <w:ilvl w:val="0"/>
                <w:numId w:val="7"/>
              </w:numPr>
              <w:spacing w:after="0" w:line="240" w:lineRule="auto"/>
              <w:rPr>
                <w:rFonts w:ascii="Arial" w:hAnsi="Arial" w:cs="Arial"/>
                <w:color w:val="000000"/>
              </w:rPr>
            </w:pPr>
            <w:r>
              <w:rPr>
                <w:rFonts w:ascii="Arial" w:hAnsi="Arial" w:cs="Arial"/>
                <w:color w:val="000000"/>
              </w:rPr>
              <w:t>September 2022</w:t>
            </w:r>
          </w:p>
          <w:p w14:paraId="7A8C64B5" w14:textId="77777777" w:rsidR="00505D4C" w:rsidRPr="00352682" w:rsidRDefault="00505D4C" w:rsidP="00505D4C">
            <w:pPr>
              <w:spacing w:after="0" w:line="240" w:lineRule="auto"/>
              <w:ind w:left="360"/>
              <w:rPr>
                <w:rFonts w:ascii="Arial" w:hAnsi="Arial" w:cs="Arial"/>
                <w:b/>
              </w:rPr>
            </w:pPr>
          </w:p>
        </w:tc>
      </w:tr>
    </w:tbl>
    <w:p w14:paraId="7A8C64B7" w14:textId="77777777" w:rsidR="009508E4" w:rsidRPr="00352682" w:rsidRDefault="009508E4" w:rsidP="003E20DA">
      <w:pPr>
        <w:rPr>
          <w:rFonts w:ascii="Arial" w:hAnsi="Arial" w:cs="Arial"/>
        </w:rPr>
      </w:pPr>
    </w:p>
    <w:sectPr w:rsidR="009508E4" w:rsidRPr="00352682" w:rsidSect="007520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841"/>
    <w:multiLevelType w:val="hybridMultilevel"/>
    <w:tmpl w:val="58E2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9476F"/>
    <w:multiLevelType w:val="hybridMultilevel"/>
    <w:tmpl w:val="469C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D37CDE"/>
    <w:multiLevelType w:val="hybridMultilevel"/>
    <w:tmpl w:val="A03C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D6705"/>
    <w:multiLevelType w:val="hybridMultilevel"/>
    <w:tmpl w:val="086C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D2254"/>
    <w:multiLevelType w:val="hybridMultilevel"/>
    <w:tmpl w:val="6F5A66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64002756"/>
    <w:multiLevelType w:val="hybridMultilevel"/>
    <w:tmpl w:val="A6F4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70BE7"/>
    <w:multiLevelType w:val="multilevel"/>
    <w:tmpl w:val="BCC0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495904">
    <w:abstractNumId w:val="4"/>
  </w:num>
  <w:num w:numId="2" w16cid:durableId="1105998655">
    <w:abstractNumId w:val="0"/>
  </w:num>
  <w:num w:numId="3" w16cid:durableId="1489906452">
    <w:abstractNumId w:val="1"/>
  </w:num>
  <w:num w:numId="4" w16cid:durableId="1070467467">
    <w:abstractNumId w:val="5"/>
  </w:num>
  <w:num w:numId="5" w16cid:durableId="548880755">
    <w:abstractNumId w:val="6"/>
  </w:num>
  <w:num w:numId="6" w16cid:durableId="1891184170">
    <w:abstractNumId w:val="3"/>
  </w:num>
  <w:num w:numId="7" w16cid:durableId="1514302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9C"/>
    <w:rsid w:val="00001A1A"/>
    <w:rsid w:val="0005702E"/>
    <w:rsid w:val="000629DB"/>
    <w:rsid w:val="000A7ABD"/>
    <w:rsid w:val="00112176"/>
    <w:rsid w:val="00124AA4"/>
    <w:rsid w:val="00130751"/>
    <w:rsid w:val="001710A5"/>
    <w:rsid w:val="00197CE7"/>
    <w:rsid w:val="00273C87"/>
    <w:rsid w:val="00352682"/>
    <w:rsid w:val="0037345A"/>
    <w:rsid w:val="00384F50"/>
    <w:rsid w:val="00387595"/>
    <w:rsid w:val="003E20DA"/>
    <w:rsid w:val="004631A9"/>
    <w:rsid w:val="0049080B"/>
    <w:rsid w:val="00496634"/>
    <w:rsid w:val="004F60B6"/>
    <w:rsid w:val="00505D4C"/>
    <w:rsid w:val="00555EB0"/>
    <w:rsid w:val="00570FA3"/>
    <w:rsid w:val="00597712"/>
    <w:rsid w:val="005C45FC"/>
    <w:rsid w:val="0061035E"/>
    <w:rsid w:val="00612DCD"/>
    <w:rsid w:val="0064036B"/>
    <w:rsid w:val="007346C7"/>
    <w:rsid w:val="00752037"/>
    <w:rsid w:val="007D696F"/>
    <w:rsid w:val="00830580"/>
    <w:rsid w:val="008B7B03"/>
    <w:rsid w:val="008F1540"/>
    <w:rsid w:val="00911F25"/>
    <w:rsid w:val="009508E4"/>
    <w:rsid w:val="0098612F"/>
    <w:rsid w:val="00A9109C"/>
    <w:rsid w:val="00A955FE"/>
    <w:rsid w:val="00AB6E33"/>
    <w:rsid w:val="00AE215C"/>
    <w:rsid w:val="00B344FB"/>
    <w:rsid w:val="00B8341B"/>
    <w:rsid w:val="00BB2C83"/>
    <w:rsid w:val="00C546D4"/>
    <w:rsid w:val="00C56F26"/>
    <w:rsid w:val="00C76A66"/>
    <w:rsid w:val="00CA11C6"/>
    <w:rsid w:val="00CA42EC"/>
    <w:rsid w:val="00CE048F"/>
    <w:rsid w:val="00CE1C9F"/>
    <w:rsid w:val="00CE4F6B"/>
    <w:rsid w:val="00D0580C"/>
    <w:rsid w:val="00D861EC"/>
    <w:rsid w:val="00D86EDC"/>
    <w:rsid w:val="00DF472E"/>
    <w:rsid w:val="00E85CC6"/>
    <w:rsid w:val="00E85D90"/>
    <w:rsid w:val="00EB2371"/>
    <w:rsid w:val="00EE47D6"/>
    <w:rsid w:val="00EF71E7"/>
    <w:rsid w:val="00F02799"/>
    <w:rsid w:val="00F8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6485"/>
  <w15:chartTrackingRefBased/>
  <w15:docId w15:val="{14D8A6D1-8067-4BEA-92A1-70866EB3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0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60B6"/>
    <w:rPr>
      <w:rFonts w:ascii="Tahoma" w:hAnsi="Tahoma" w:cs="Tahoma"/>
      <w:sz w:val="16"/>
      <w:szCs w:val="16"/>
    </w:rPr>
  </w:style>
  <w:style w:type="paragraph" w:styleId="ListParagraph">
    <w:name w:val="List Paragraph"/>
    <w:basedOn w:val="Normal"/>
    <w:uiPriority w:val="34"/>
    <w:qFormat/>
    <w:rsid w:val="001710A5"/>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AB6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902">
      <w:bodyDiv w:val="1"/>
      <w:marLeft w:val="0"/>
      <w:marRight w:val="0"/>
      <w:marTop w:val="0"/>
      <w:marBottom w:val="0"/>
      <w:divBdr>
        <w:top w:val="none" w:sz="0" w:space="0" w:color="auto"/>
        <w:left w:val="none" w:sz="0" w:space="0" w:color="auto"/>
        <w:bottom w:val="none" w:sz="0" w:space="0" w:color="auto"/>
        <w:right w:val="none" w:sz="0" w:space="0" w:color="auto"/>
      </w:divBdr>
    </w:div>
    <w:div w:id="645429644">
      <w:bodyDiv w:val="1"/>
      <w:marLeft w:val="0"/>
      <w:marRight w:val="0"/>
      <w:marTop w:val="0"/>
      <w:marBottom w:val="0"/>
      <w:divBdr>
        <w:top w:val="none" w:sz="0" w:space="0" w:color="auto"/>
        <w:left w:val="none" w:sz="0" w:space="0" w:color="auto"/>
        <w:bottom w:val="none" w:sz="0" w:space="0" w:color="auto"/>
        <w:right w:val="none" w:sz="0" w:space="0" w:color="auto"/>
      </w:divBdr>
    </w:div>
    <w:div w:id="1273249725">
      <w:bodyDiv w:val="1"/>
      <w:marLeft w:val="0"/>
      <w:marRight w:val="0"/>
      <w:marTop w:val="0"/>
      <w:marBottom w:val="0"/>
      <w:divBdr>
        <w:top w:val="none" w:sz="0" w:space="0" w:color="auto"/>
        <w:left w:val="none" w:sz="0" w:space="0" w:color="auto"/>
        <w:bottom w:val="none" w:sz="0" w:space="0" w:color="auto"/>
        <w:right w:val="none" w:sz="0" w:space="0" w:color="auto"/>
      </w:divBdr>
    </w:div>
    <w:div w:id="16188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3C2D0746BAE43BEF1C06B61FF04F4" ma:contentTypeVersion="12" ma:contentTypeDescription="Create a new document." ma:contentTypeScope="" ma:versionID="a76020e0f6d9e1715b2fda1e27eccbce">
  <xsd:schema xmlns:xsd="http://www.w3.org/2001/XMLSchema" xmlns:xs="http://www.w3.org/2001/XMLSchema" xmlns:p="http://schemas.microsoft.com/office/2006/metadata/properties" xmlns:ns2="014bbe7b-656b-4307-bc84-345a153590a8" xmlns:ns3="1c370b71-9b4a-48c4-874e-76e144e1a37a" targetNamespace="http://schemas.microsoft.com/office/2006/metadata/properties" ma:root="true" ma:fieldsID="16161a68ccd363da8323b95ac77c5d92" ns2:_="" ns3:_="">
    <xsd:import namespace="014bbe7b-656b-4307-bc84-345a153590a8"/>
    <xsd:import namespace="1c370b71-9b4a-48c4-874e-76e144e1a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bbe7b-656b-4307-bc84-345a15359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70b71-9b4a-48c4-874e-76e144e1a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818B9-55BD-4533-86DF-5518367AF008}">
  <ds:schemaRefs>
    <ds:schemaRef ds:uri="http://schemas.openxmlformats.org/officeDocument/2006/bibliography"/>
  </ds:schemaRefs>
</ds:datastoreItem>
</file>

<file path=customXml/itemProps2.xml><?xml version="1.0" encoding="utf-8"?>
<ds:datastoreItem xmlns:ds="http://schemas.openxmlformats.org/officeDocument/2006/customXml" ds:itemID="{64AEC513-24AC-4C24-B789-26908C12B55D}">
  <ds:schemaRefs>
    <ds:schemaRef ds:uri="http://schemas.microsoft.com/sharepoint/v3/contenttype/forms"/>
  </ds:schemaRefs>
</ds:datastoreItem>
</file>

<file path=customXml/itemProps3.xml><?xml version="1.0" encoding="utf-8"?>
<ds:datastoreItem xmlns:ds="http://schemas.openxmlformats.org/officeDocument/2006/customXml" ds:itemID="{4143A8A1-95F8-4900-8EF7-F16DD9464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bbe7b-656b-4307-bc84-345a153590a8"/>
    <ds:schemaRef ds:uri="1c370b71-9b4a-48c4-874e-76e144e1a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FFB13-F480-43A3-AC4F-BE680F4BD3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Ryder</dc:creator>
  <cp:keywords/>
  <cp:lastModifiedBy>Hannah James</cp:lastModifiedBy>
  <cp:revision>3</cp:revision>
  <cp:lastPrinted>2017-04-19T12:11:00Z</cp:lastPrinted>
  <dcterms:created xsi:type="dcterms:W3CDTF">2022-07-20T14:42:00Z</dcterms:created>
  <dcterms:modified xsi:type="dcterms:W3CDTF">2022-07-21T14:11:00Z</dcterms:modified>
</cp:coreProperties>
</file>